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2202"/>
        <w:rPr>
          <w:rFonts w:ascii="Times New Roman"/>
          <w:sz w:val="20"/>
        </w:rPr>
      </w:pPr>
      <w:r>
        <w:pict>
          <v:line id="_x0000_s1026" o:spid="_x0000_s1026" o:spt="20" style="position:absolute;left:0pt;margin-left:595.1pt;margin-top:552.6pt;height:16.55pt;width:0pt;mso-position-horizontal-relative:page;mso-position-vertical-relative:page;z-index:251751424;mso-width-relative:page;mso-height-relative:page;" stroked="t" coordsize="21600,21600">
            <v:path arrowok="t"/>
            <v:fill focussize="0,0"/>
            <v:stroke weight="0.36pt" color="#000000"/>
            <v:imagedata o:title=""/>
            <o:lock v:ext="edit"/>
          </v:line>
        </w:pict>
      </w:r>
      <w:r>
        <w:rPr>
          <w:rFonts w:ascii="Times New Roman"/>
          <w:sz w:val="20"/>
        </w:rPr>
        <w:drawing>
          <wp:inline distT="0" distB="0" distL="0" distR="0">
            <wp:extent cx="3252470" cy="13531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934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"/>
        <w:rPr>
          <w:rFonts w:ascii="Times New Roman"/>
          <w:sz w:val="16"/>
        </w:rPr>
      </w:pPr>
      <w:r>
        <w:pict>
          <v:line id="_x0000_s1027" o:spid="_x0000_s1027" o:spt="20" style="position:absolute;left:0pt;margin-left:43.65pt;margin-top:11.55pt;height:0pt;width:506.85pt;mso-position-horizontal-relative:page;mso-wrap-distance-bottom:0pt;mso-wrap-distance-top:0pt;z-index:-251567104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  <w10:wrap type="topAndBottom"/>
          </v:line>
        </w:pict>
      </w:r>
    </w:p>
    <w:p>
      <w:pPr>
        <w:pStyle w:val="6"/>
        <w:spacing w:before="8"/>
        <w:rPr>
          <w:rFonts w:ascii="Times New Roman"/>
          <w:sz w:val="26"/>
        </w:rPr>
      </w:pPr>
    </w:p>
    <w:p>
      <w:pPr>
        <w:spacing w:before="0" w:line="924" w:lineRule="exact"/>
        <w:ind w:left="688" w:right="725" w:firstLine="0"/>
        <w:jc w:val="center"/>
        <w:rPr>
          <w:rFonts w:hint="eastAsia" w:ascii="微软雅黑" w:eastAsia="微软雅黑"/>
          <w:b/>
          <w:sz w:val="52"/>
        </w:rPr>
      </w:pPr>
      <w:r>
        <w:rPr>
          <w:rFonts w:hint="eastAsia" w:ascii="微软雅黑" w:eastAsia="微软雅黑"/>
          <w:b/>
          <w:sz w:val="52"/>
        </w:rPr>
        <w:t>产品规格承认书</w:t>
      </w:r>
    </w:p>
    <w:p>
      <w:pPr>
        <w:spacing w:before="3"/>
        <w:ind w:left="688" w:right="730" w:firstLine="0"/>
        <w:jc w:val="center"/>
        <w:rPr>
          <w:rFonts w:ascii="Arial"/>
          <w:b/>
          <w:sz w:val="52"/>
        </w:rPr>
      </w:pPr>
      <w:r>
        <w:rPr>
          <w:rFonts w:ascii="Arial"/>
          <w:b/>
          <w:sz w:val="52"/>
        </w:rPr>
        <w:t>Product Specifications for Approval</w:t>
      </w:r>
    </w:p>
    <w:p>
      <w:pPr>
        <w:pStyle w:val="6"/>
        <w:spacing w:before="9"/>
        <w:rPr>
          <w:rFonts w:ascii="Arial"/>
          <w:b/>
          <w:sz w:val="80"/>
        </w:rPr>
      </w:pPr>
    </w:p>
    <w:p>
      <w:pPr>
        <w:pStyle w:val="2"/>
        <w:spacing w:line="644" w:lineRule="exact"/>
        <w:ind w:left="1362" w:firstLine="0"/>
      </w:pPr>
      <w:r>
        <w:rPr>
          <w:rFonts w:hint="eastAsia" w:ascii="微软雅黑" w:eastAsia="微软雅黑"/>
        </w:rPr>
        <w:t>日欣型号</w:t>
      </w:r>
      <w:r>
        <w:t xml:space="preserve">(NISIN </w:t>
      </w:r>
      <w:r>
        <w:rPr>
          <w:color w:val="111111"/>
        </w:rPr>
        <w:t>Model)</w:t>
      </w:r>
      <w:r>
        <w:t>:</w:t>
      </w:r>
      <w:r>
        <w:rPr>
          <w:color w:val="0000FF"/>
          <w:u w:val="thick" w:color="0000FF"/>
        </w:rPr>
        <w:t xml:space="preserve"> NS410HD3001AZ01</w:t>
      </w:r>
    </w:p>
    <w:p>
      <w:pPr>
        <w:spacing w:before="0" w:line="644" w:lineRule="exact"/>
        <w:ind w:left="1362" w:right="0" w:firstLine="0"/>
        <w:jc w:val="left"/>
        <w:rPr>
          <w:sz w:val="36"/>
        </w:rPr>
      </w:pPr>
      <w:r>
        <w:rPr>
          <w:rFonts w:hint="eastAsia" w:ascii="微软雅黑" w:eastAsia="微软雅黑"/>
          <w:b/>
          <w:sz w:val="36"/>
        </w:rPr>
        <w:t>客户名称</w:t>
      </w:r>
      <w:r>
        <w:rPr>
          <w:rFonts w:ascii="Arial" w:eastAsia="Arial"/>
          <w:b/>
          <w:sz w:val="36"/>
        </w:rPr>
        <w:t>(Customer</w:t>
      </w:r>
      <w:r>
        <w:rPr>
          <w:rFonts w:ascii="Arial" w:eastAsia="Arial"/>
          <w:b/>
          <w:color w:val="111111"/>
          <w:sz w:val="36"/>
        </w:rPr>
        <w:t xml:space="preserve">) </w:t>
      </w:r>
      <w:r>
        <w:rPr>
          <w:rFonts w:ascii="Arial" w:eastAsia="Arial"/>
          <w:b/>
          <w:sz w:val="36"/>
        </w:rPr>
        <w:t>:</w:t>
      </w:r>
      <w:bookmarkStart w:id="3" w:name="_GoBack"/>
      <w:bookmarkEnd w:id="3"/>
    </w:p>
    <w:p>
      <w:pPr>
        <w:pStyle w:val="6"/>
        <w:rPr>
          <w:sz w:val="20"/>
        </w:rPr>
      </w:pPr>
    </w:p>
    <w:p>
      <w:pPr>
        <w:pStyle w:val="6"/>
        <w:spacing w:before="1"/>
        <w:rPr>
          <w:sz w:val="27"/>
        </w:rPr>
      </w:pPr>
    </w:p>
    <w:tbl>
      <w:tblPr>
        <w:tblStyle w:val="11"/>
        <w:tblW w:w="0" w:type="auto"/>
        <w:tblInd w:w="52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8"/>
        <w:gridCol w:w="3117"/>
        <w:gridCol w:w="329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9272" w:type="dxa"/>
            <w:gridSpan w:val="3"/>
          </w:tcPr>
          <w:p>
            <w:pPr>
              <w:pStyle w:val="15"/>
              <w:spacing w:line="605" w:lineRule="exact"/>
              <w:ind w:left="287"/>
              <w:rPr>
                <w:rFonts w:ascii="Arial" w:eastAsia="Arial"/>
                <w:sz w:val="36"/>
              </w:rPr>
            </w:pPr>
            <w:r>
              <w:rPr>
                <w:rFonts w:hint="eastAsia" w:ascii="微软雅黑" w:eastAsia="微软雅黑"/>
                <w:sz w:val="36"/>
              </w:rPr>
              <w:t>客户型号</w:t>
            </w:r>
            <w:r>
              <w:rPr>
                <w:rFonts w:ascii="Arial" w:eastAsia="Arial"/>
                <w:sz w:val="36"/>
              </w:rPr>
              <w:t>(</w:t>
            </w:r>
            <w:r>
              <w:rPr>
                <w:rFonts w:ascii="Arial" w:eastAsia="Arial"/>
                <w:color w:val="111111"/>
                <w:sz w:val="32"/>
              </w:rPr>
              <w:t>Customer Model)</w:t>
            </w:r>
            <w:r>
              <w:rPr>
                <w:rFonts w:hint="eastAsia" w:ascii="微软雅黑" w:eastAsia="微软雅黑"/>
                <w:sz w:val="36"/>
              </w:rPr>
              <w:t>：</w:t>
            </w:r>
            <w:r>
              <w:rPr>
                <w:rFonts w:ascii="Arial" w:eastAsia="Arial"/>
                <w:sz w:val="36"/>
              </w:rPr>
              <w:t>NH900S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9272" w:type="dxa"/>
            <w:gridSpan w:val="3"/>
          </w:tcPr>
          <w:p>
            <w:pPr>
              <w:pStyle w:val="15"/>
              <w:spacing w:before="149"/>
              <w:ind w:left="1803" w:right="2362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Approved by Customer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2858" w:type="dxa"/>
          </w:tcPr>
          <w:p>
            <w:pPr>
              <w:pStyle w:val="15"/>
              <w:spacing w:before="93"/>
              <w:ind w:left="527"/>
              <w:rPr>
                <w:rFonts w:ascii="Arial" w:eastAsia="Arial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结构</w:t>
            </w:r>
            <w:r>
              <w:rPr>
                <w:rFonts w:ascii="Arial" w:eastAsia="Arial"/>
                <w:sz w:val="24"/>
              </w:rPr>
              <w:t>(Mechanica)</w:t>
            </w:r>
          </w:p>
        </w:tc>
        <w:tc>
          <w:tcPr>
            <w:tcW w:w="3117" w:type="dxa"/>
          </w:tcPr>
          <w:p>
            <w:pPr>
              <w:pStyle w:val="15"/>
              <w:spacing w:before="93"/>
              <w:ind w:left="710"/>
              <w:rPr>
                <w:rFonts w:ascii="Arial" w:eastAsia="Arial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电子</w:t>
            </w:r>
            <w:r>
              <w:rPr>
                <w:rFonts w:ascii="Arial" w:eastAsia="Arial"/>
                <w:sz w:val="24"/>
              </w:rPr>
              <w:t>(Electronic)</w:t>
            </w:r>
          </w:p>
        </w:tc>
        <w:tc>
          <w:tcPr>
            <w:tcW w:w="3297" w:type="dxa"/>
          </w:tcPr>
          <w:p>
            <w:pPr>
              <w:pStyle w:val="15"/>
              <w:spacing w:before="93"/>
              <w:ind w:left="1087"/>
              <w:rPr>
                <w:rFonts w:ascii="Arial" w:eastAsia="Arial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 xml:space="preserve">项 目 </w:t>
            </w:r>
            <w:r>
              <w:rPr>
                <w:rFonts w:ascii="Arial" w:eastAsia="Arial"/>
                <w:sz w:val="24"/>
              </w:rPr>
              <w:t>(PM)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2858" w:type="dxa"/>
          </w:tcPr>
          <w:p>
            <w:pPr>
              <w:pStyle w:val="15"/>
              <w:rPr>
                <w:rFonts w:ascii="Times New Roman"/>
                <w:sz w:val="32"/>
              </w:rPr>
            </w:pPr>
          </w:p>
        </w:tc>
        <w:tc>
          <w:tcPr>
            <w:tcW w:w="3117" w:type="dxa"/>
          </w:tcPr>
          <w:p>
            <w:pPr>
              <w:pStyle w:val="15"/>
              <w:rPr>
                <w:rFonts w:ascii="Times New Roman"/>
                <w:sz w:val="32"/>
              </w:rPr>
            </w:pPr>
          </w:p>
        </w:tc>
        <w:tc>
          <w:tcPr>
            <w:tcW w:w="3297" w:type="dxa"/>
          </w:tcPr>
          <w:p>
            <w:pPr>
              <w:pStyle w:val="15"/>
              <w:rPr>
                <w:rFonts w:ascii="Times New Roman"/>
                <w:sz w:val="32"/>
              </w:rPr>
            </w:pPr>
          </w:p>
        </w:tc>
      </w:tr>
    </w:tbl>
    <w:p>
      <w:pPr>
        <w:pStyle w:val="6"/>
        <w:spacing w:before="6" w:after="1"/>
        <w:rPr>
          <w:sz w:val="24"/>
        </w:rPr>
      </w:pPr>
    </w:p>
    <w:tbl>
      <w:tblPr>
        <w:tblStyle w:val="11"/>
        <w:tblW w:w="0" w:type="auto"/>
        <w:tblInd w:w="52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8"/>
        <w:gridCol w:w="3117"/>
        <w:gridCol w:w="329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9272" w:type="dxa"/>
            <w:gridSpan w:val="3"/>
          </w:tcPr>
          <w:p>
            <w:pPr>
              <w:pStyle w:val="15"/>
              <w:spacing w:before="54"/>
              <w:ind w:left="2390" w:right="2362"/>
              <w:jc w:val="center"/>
              <w:rPr>
                <w:sz w:val="28"/>
              </w:rPr>
            </w:pPr>
            <w:r>
              <w:rPr>
                <w:rFonts w:hint="eastAsia" w:ascii="微软雅黑" w:eastAsia="微软雅黑"/>
                <w:sz w:val="28"/>
              </w:rPr>
              <w:t>日欣光电</w:t>
            </w:r>
            <w:r>
              <w:rPr>
                <w:sz w:val="28"/>
              </w:rPr>
              <w:t>（</w:t>
            </w:r>
            <w:r>
              <w:rPr>
                <w:rFonts w:ascii="Arial" w:eastAsia="Arial"/>
                <w:sz w:val="28"/>
              </w:rPr>
              <w:t>NISIN Optoelectronics</w:t>
            </w:r>
            <w:r>
              <w:rPr>
                <w:sz w:val="28"/>
              </w:rPr>
              <w:t>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2858" w:type="dxa"/>
          </w:tcPr>
          <w:p>
            <w:pPr>
              <w:pStyle w:val="15"/>
              <w:spacing w:before="112"/>
              <w:ind w:left="918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Designed</w:t>
            </w:r>
          </w:p>
        </w:tc>
        <w:tc>
          <w:tcPr>
            <w:tcW w:w="3117" w:type="dxa"/>
          </w:tcPr>
          <w:p>
            <w:pPr>
              <w:pStyle w:val="15"/>
              <w:spacing w:before="112"/>
              <w:ind w:left="1065" w:right="103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Checked</w:t>
            </w:r>
          </w:p>
        </w:tc>
        <w:tc>
          <w:tcPr>
            <w:tcW w:w="3297" w:type="dxa"/>
          </w:tcPr>
          <w:p>
            <w:pPr>
              <w:pStyle w:val="15"/>
              <w:spacing w:before="112"/>
              <w:ind w:left="1115" w:right="108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Approved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858" w:type="dxa"/>
          </w:tcPr>
          <w:p>
            <w:pPr>
              <w:pStyle w:val="15"/>
              <w:rPr>
                <w:rFonts w:ascii="Times New Roman"/>
                <w:sz w:val="32"/>
              </w:rPr>
            </w:pPr>
          </w:p>
        </w:tc>
        <w:tc>
          <w:tcPr>
            <w:tcW w:w="3117" w:type="dxa"/>
          </w:tcPr>
          <w:p>
            <w:pPr>
              <w:pStyle w:val="15"/>
              <w:rPr>
                <w:rFonts w:ascii="Times New Roman"/>
                <w:sz w:val="32"/>
              </w:rPr>
            </w:pPr>
          </w:p>
        </w:tc>
        <w:tc>
          <w:tcPr>
            <w:tcW w:w="3297" w:type="dxa"/>
          </w:tcPr>
          <w:p>
            <w:pPr>
              <w:pStyle w:val="15"/>
              <w:rPr>
                <w:rFonts w:ascii="Times New Roman"/>
                <w:sz w:val="32"/>
              </w:rPr>
            </w:pPr>
          </w:p>
        </w:tc>
      </w:tr>
    </w:tbl>
    <w:p>
      <w:pPr>
        <w:pStyle w:val="6"/>
        <w:spacing w:before="6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1746250</wp:posOffset>
            </wp:positionH>
            <wp:positionV relativeFrom="paragraph">
              <wp:posOffset>199390</wp:posOffset>
            </wp:positionV>
            <wp:extent cx="4096385" cy="121983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416" cy="122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8"/>
        <w:rPr>
          <w:sz w:val="17"/>
        </w:rPr>
      </w:pPr>
    </w:p>
    <w:p>
      <w:pPr>
        <w:pStyle w:val="6"/>
        <w:spacing w:before="92"/>
        <w:ind w:right="235"/>
        <w:jc w:val="right"/>
        <w:rPr>
          <w:rFonts w:ascii="Times New Roman"/>
        </w:rPr>
      </w:pPr>
      <w:r>
        <w:rPr>
          <w:rFonts w:ascii="Times New Roman"/>
        </w:rPr>
        <w:t>R-R-020-A1</w:t>
      </w:r>
    </w:p>
    <w:p>
      <w:pPr>
        <w:pStyle w:val="6"/>
        <w:spacing w:before="8"/>
        <w:rPr>
          <w:rFonts w:ascii="Times New Roman"/>
          <w:sz w:val="23"/>
        </w:rPr>
      </w:pPr>
    </w:p>
    <w:p>
      <w:pPr>
        <w:spacing w:before="93"/>
        <w:ind w:left="0" w:right="717" w:firstLine="0"/>
        <w:jc w:val="right"/>
        <w:rPr>
          <w:rFonts w:ascii="Times New Roman"/>
          <w:sz w:val="18"/>
        </w:rPr>
      </w:pPr>
      <w:r>
        <w:rPr>
          <w:rFonts w:ascii="Times New Roman"/>
          <w:sz w:val="18"/>
        </w:rPr>
        <w:t>1/23</w:t>
      </w:r>
    </w:p>
    <w:p>
      <w:pPr>
        <w:spacing w:after="0"/>
        <w:jc w:val="right"/>
        <w:rPr>
          <w:rFonts w:ascii="Times New Roman"/>
          <w:sz w:val="18"/>
        </w:rPr>
        <w:sectPr>
          <w:headerReference r:id="rId5" w:type="default"/>
          <w:headerReference r:id="rId6" w:type="even"/>
          <w:type w:val="continuous"/>
          <w:pgSz w:w="11910" w:h="16840"/>
          <w:pgMar w:top="860" w:right="780" w:bottom="280" w:left="800" w:header="720" w:footer="720" w:gutter="0"/>
          <w:cols w:space="720" w:num="1"/>
        </w:sectPr>
      </w:pPr>
    </w:p>
    <w:p>
      <w:pPr>
        <w:pStyle w:val="4"/>
        <w:spacing w:before="135"/>
        <w:ind w:left="102"/>
        <w:rPr>
          <w:rFonts w:hint="eastAsia" w:ascii="宋体" w:eastAsia="宋体"/>
        </w:rPr>
      </w:pPr>
      <w:r>
        <w:rPr>
          <w:rFonts w:hint="eastAsia" w:ascii="宋体" w:eastAsia="宋体"/>
        </w:rPr>
        <w:t>修改记录</w:t>
      </w:r>
    </w:p>
    <w:p>
      <w:pPr>
        <w:pStyle w:val="6"/>
        <w:spacing w:before="4"/>
        <w:rPr>
          <w:sz w:val="10"/>
        </w:rPr>
      </w:pPr>
    </w:p>
    <w:tbl>
      <w:tblPr>
        <w:tblStyle w:val="11"/>
        <w:tblW w:w="0" w:type="auto"/>
        <w:tblInd w:w="149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6"/>
        <w:gridCol w:w="1260"/>
        <w:gridCol w:w="5064"/>
        <w:gridCol w:w="1032"/>
        <w:gridCol w:w="1260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416" w:type="dxa"/>
            <w:tcBorders>
              <w:bottom w:val="single" w:color="000000" w:sz="24" w:space="0"/>
            </w:tcBorders>
          </w:tcPr>
          <w:p>
            <w:pPr>
              <w:pStyle w:val="15"/>
              <w:spacing w:before="131"/>
              <w:ind w:left="181" w:right="145"/>
              <w:jc w:val="center"/>
              <w:rPr>
                <w:sz w:val="24"/>
              </w:rPr>
            </w:pPr>
            <w:r>
              <w:rPr>
                <w:sz w:val="24"/>
              </w:rPr>
              <w:t>日期</w:t>
            </w:r>
          </w:p>
        </w:tc>
        <w:tc>
          <w:tcPr>
            <w:tcW w:w="1260" w:type="dxa"/>
            <w:tcBorders>
              <w:bottom w:val="single" w:color="000000" w:sz="24" w:space="0"/>
            </w:tcBorders>
          </w:tcPr>
          <w:p>
            <w:pPr>
              <w:pStyle w:val="15"/>
              <w:spacing w:before="131"/>
              <w:ind w:left="369" w:right="326"/>
              <w:jc w:val="center"/>
              <w:rPr>
                <w:sz w:val="24"/>
              </w:rPr>
            </w:pPr>
            <w:r>
              <w:rPr>
                <w:sz w:val="24"/>
              </w:rPr>
              <w:t>版本</w:t>
            </w:r>
          </w:p>
        </w:tc>
        <w:tc>
          <w:tcPr>
            <w:tcW w:w="5064" w:type="dxa"/>
            <w:tcBorders>
              <w:bottom w:val="single" w:color="000000" w:sz="24" w:space="0"/>
            </w:tcBorders>
          </w:tcPr>
          <w:p>
            <w:pPr>
              <w:pStyle w:val="15"/>
              <w:spacing w:before="131"/>
              <w:ind w:left="2031" w:right="1988"/>
              <w:jc w:val="center"/>
              <w:rPr>
                <w:sz w:val="24"/>
              </w:rPr>
            </w:pPr>
            <w:r>
              <w:rPr>
                <w:sz w:val="24"/>
              </w:rPr>
              <w:t>修改内容</w:t>
            </w:r>
          </w:p>
        </w:tc>
        <w:tc>
          <w:tcPr>
            <w:tcW w:w="1032" w:type="dxa"/>
            <w:tcBorders>
              <w:bottom w:val="single" w:color="000000" w:sz="24" w:space="0"/>
            </w:tcBorders>
          </w:tcPr>
          <w:p>
            <w:pPr>
              <w:pStyle w:val="15"/>
              <w:spacing w:before="131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页数</w:t>
            </w:r>
          </w:p>
        </w:tc>
        <w:tc>
          <w:tcPr>
            <w:tcW w:w="1260" w:type="dxa"/>
            <w:tcBorders>
              <w:bottom w:val="single" w:color="000000" w:sz="24" w:space="0"/>
            </w:tcBorders>
          </w:tcPr>
          <w:p>
            <w:pPr>
              <w:pStyle w:val="15"/>
              <w:spacing w:before="131"/>
              <w:ind w:left="224"/>
              <w:rPr>
                <w:sz w:val="24"/>
              </w:rPr>
            </w:pPr>
            <w:r>
              <w:rPr>
                <w:sz w:val="24"/>
              </w:rPr>
              <w:t>拟制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1416" w:type="dxa"/>
            <w:tcBorders>
              <w:top w:val="single" w:color="000000" w:sz="24" w:space="0"/>
            </w:tcBorders>
          </w:tcPr>
          <w:p>
            <w:pPr>
              <w:pStyle w:val="15"/>
              <w:spacing w:before="138"/>
              <w:ind w:left="181" w:right="14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2024-6-21</w:t>
            </w:r>
          </w:p>
        </w:tc>
        <w:tc>
          <w:tcPr>
            <w:tcW w:w="1260" w:type="dxa"/>
            <w:tcBorders>
              <w:top w:val="single" w:color="000000" w:sz="24" w:space="0"/>
            </w:tcBorders>
          </w:tcPr>
          <w:p>
            <w:pPr>
              <w:pStyle w:val="15"/>
              <w:spacing w:before="138"/>
              <w:ind w:left="367" w:right="3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V00</w:t>
            </w:r>
          </w:p>
        </w:tc>
        <w:tc>
          <w:tcPr>
            <w:tcW w:w="5064" w:type="dxa"/>
            <w:tcBorders>
              <w:top w:val="single" w:color="000000" w:sz="24" w:space="0"/>
            </w:tcBorders>
          </w:tcPr>
          <w:p>
            <w:pPr>
              <w:pStyle w:val="15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初版发行</w:t>
            </w:r>
          </w:p>
        </w:tc>
        <w:tc>
          <w:tcPr>
            <w:tcW w:w="1032" w:type="dxa"/>
            <w:tcBorders>
              <w:top w:val="single" w:color="000000" w:sz="24" w:space="0"/>
            </w:tcBorders>
          </w:tcPr>
          <w:p>
            <w:pPr>
              <w:pStyle w:val="15"/>
              <w:spacing w:before="122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所有</w:t>
            </w:r>
          </w:p>
        </w:tc>
        <w:tc>
          <w:tcPr>
            <w:tcW w:w="1260" w:type="dxa"/>
            <w:tcBorders>
              <w:top w:val="single" w:color="000000" w:sz="24" w:space="0"/>
            </w:tcBorders>
          </w:tcPr>
          <w:p>
            <w:pPr>
              <w:pStyle w:val="15"/>
              <w:spacing w:before="142"/>
              <w:ind w:left="313"/>
              <w:rPr>
                <w:sz w:val="21"/>
              </w:rPr>
            </w:pPr>
            <w:r>
              <w:rPr>
                <w:sz w:val="21"/>
              </w:rPr>
              <w:t>李世龙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</w:tblPrEx>
        <w:trPr>
          <w:trHeight w:val="749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416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5064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032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  <w:tc>
          <w:tcPr>
            <w:tcW w:w="1260" w:type="dxa"/>
          </w:tcPr>
          <w:p>
            <w:pPr>
              <w:pStyle w:val="15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headerReference r:id="rId7" w:type="default"/>
          <w:footerReference r:id="rId9" w:type="default"/>
          <w:headerReference r:id="rId8" w:type="even"/>
          <w:footerReference r:id="rId10" w:type="even"/>
          <w:pgSz w:w="11910" w:h="16840"/>
          <w:pgMar w:top="1680" w:right="780" w:bottom="1380" w:left="800" w:header="873" w:footer="1182" w:gutter="0"/>
          <w:pgNumType w:start="2"/>
          <w:cols w:space="720" w:num="1"/>
        </w:sectPr>
      </w:pPr>
    </w:p>
    <w:p>
      <w:pPr>
        <w:pStyle w:val="6"/>
        <w:spacing w:before="5"/>
      </w:pPr>
    </w:p>
    <w:p>
      <w:pPr>
        <w:pStyle w:val="6"/>
        <w:spacing w:line="20" w:lineRule="exact"/>
        <w:ind w:left="65"/>
        <w:rPr>
          <w:sz w:val="2"/>
        </w:rPr>
      </w:pPr>
      <w:r>
        <w:rPr>
          <w:sz w:val="2"/>
        </w:rPr>
        <w:pict>
          <v:group id="_x0000_s1028" o:spid="_x0000_s1028" o:spt="203" style="height:0.75pt;width:506.9pt;" coordsize="10138,15">
            <o:lock v:ext="edit"/>
            <v:line id="_x0000_s1029" o:spid="_x0000_s1029" o:spt="20" style="position:absolute;left:0;top:7;height:0;width:1013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spacing w:before="105"/>
        <w:ind w:left="688" w:right="729" w:firstLine="0"/>
        <w:jc w:val="center"/>
        <w:rPr>
          <w:sz w:val="32"/>
        </w:rPr>
      </w:pPr>
      <w:r>
        <w:rPr>
          <w:sz w:val="32"/>
        </w:rPr>
        <w:t>目录</w:t>
      </w: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10"/>
            <w:numPr>
              <w:ilvl w:val="0"/>
              <w:numId w:val="1"/>
            </w:numPr>
            <w:tabs>
              <w:tab w:val="left" w:pos="794"/>
              <w:tab w:val="right" w:leader="hyphen" w:pos="10187"/>
            </w:tabs>
            <w:spacing w:before="239" w:after="0" w:line="240" w:lineRule="auto"/>
            <w:ind w:left="794" w:right="0" w:hanging="212"/>
            <w:jc w:val="left"/>
          </w:pPr>
          <w:r>
            <w:rPr>
              <w:rFonts w:hint="eastAsia" w:ascii="宋体" w:eastAsia="宋体"/>
            </w:rPr>
            <w:t>产品规</w:t>
          </w:r>
          <w:r>
            <w:rPr>
              <w:rFonts w:hint="eastAsia" w:ascii="宋体" w:eastAsia="宋体"/>
              <w:spacing w:val="-44"/>
            </w:rPr>
            <w:t>格</w:t>
          </w:r>
          <w:r>
            <w:rPr>
              <w:rFonts w:hint="eastAsia" w:ascii="宋体" w:eastAsia="宋体"/>
            </w:rPr>
            <w:t>（</w:t>
          </w:r>
          <w:r>
            <w:t xml:space="preserve">Product </w:t>
          </w:r>
          <w:r>
            <w:rPr>
              <w:spacing w:val="-5"/>
            </w:rPr>
            <w:t>Specifications</w:t>
          </w:r>
          <w:r>
            <w:rPr>
              <w:rFonts w:hint="eastAsia" w:ascii="宋体" w:eastAsia="宋体"/>
              <w:spacing w:val="-5"/>
            </w:rPr>
            <w:t>）</w:t>
          </w:r>
          <w:r>
            <w:rPr>
              <w:rFonts w:hint="eastAsia" w:ascii="宋体" w:eastAsia="宋体"/>
              <w:spacing w:val="-5"/>
            </w:rPr>
            <w:tab/>
          </w:r>
          <w:r>
            <w:t>4</w:t>
          </w:r>
        </w:p>
        <w:p>
          <w:pPr>
            <w:pStyle w:val="9"/>
            <w:numPr>
              <w:ilvl w:val="0"/>
              <w:numId w:val="1"/>
            </w:numPr>
            <w:tabs>
              <w:tab w:val="left" w:pos="734"/>
              <w:tab w:val="right" w:leader="hyphen" w:pos="10187"/>
            </w:tabs>
            <w:spacing w:before="265" w:after="0" w:line="240" w:lineRule="auto"/>
            <w:ind w:left="734" w:right="0" w:hanging="212"/>
            <w:jc w:val="left"/>
          </w:pPr>
          <w:r>
            <w:rPr>
              <w:rFonts w:hint="eastAsia" w:ascii="宋体" w:eastAsia="宋体"/>
            </w:rPr>
            <w:t>产品图</w:t>
          </w:r>
          <w:r>
            <w:rPr>
              <w:rFonts w:hint="eastAsia" w:ascii="宋体" w:eastAsia="宋体"/>
              <w:spacing w:val="-44"/>
            </w:rPr>
            <w:t>纸</w:t>
          </w:r>
          <w:r>
            <w:rPr>
              <w:rFonts w:hint="eastAsia" w:ascii="宋体" w:eastAsia="宋体"/>
            </w:rPr>
            <w:t>（</w:t>
          </w:r>
          <w:r>
            <w:t>Product</w:t>
          </w:r>
          <w:r>
            <w:rPr>
              <w:spacing w:val="-2"/>
            </w:rPr>
            <w:t xml:space="preserve"> </w:t>
          </w:r>
          <w:r>
            <w:rPr>
              <w:spacing w:val="-6"/>
            </w:rPr>
            <w:t>Drawings</w:t>
          </w:r>
          <w:r>
            <w:rPr>
              <w:rFonts w:hint="eastAsia" w:ascii="宋体" w:eastAsia="宋体"/>
              <w:spacing w:val="-6"/>
            </w:rPr>
            <w:t>）</w:t>
          </w:r>
          <w:r>
            <w:rPr>
              <w:rFonts w:hint="eastAsia" w:ascii="宋体" w:eastAsia="宋体"/>
              <w:spacing w:val="-6"/>
            </w:rPr>
            <w:tab/>
          </w:r>
          <w:r>
            <w:t>5</w:t>
          </w:r>
        </w:p>
        <w:p>
          <w:pPr>
            <w:pStyle w:val="9"/>
            <w:numPr>
              <w:ilvl w:val="0"/>
              <w:numId w:val="1"/>
            </w:numPr>
            <w:tabs>
              <w:tab w:val="left" w:pos="734"/>
              <w:tab w:val="right" w:leader="hyphen" w:pos="10183"/>
            </w:tabs>
            <w:spacing w:before="266" w:after="0" w:line="240" w:lineRule="auto"/>
            <w:ind w:left="734" w:right="0" w:hanging="212"/>
            <w:jc w:val="left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rFonts w:hint="eastAsia" w:ascii="宋体" w:eastAsia="宋体"/>
            </w:rPr>
            <w:t>接口定</w:t>
          </w:r>
          <w:r>
            <w:rPr>
              <w:rFonts w:hint="eastAsia" w:ascii="宋体" w:eastAsia="宋体"/>
              <w:spacing w:val="-17"/>
            </w:rPr>
            <w:t>义</w:t>
          </w:r>
          <w:r>
            <w:rPr>
              <w:rFonts w:hint="eastAsia" w:ascii="宋体" w:eastAsia="宋体"/>
            </w:rPr>
            <w:t>（</w:t>
          </w:r>
          <w:r>
            <w:t>The Interface</w:t>
          </w:r>
          <w:r>
            <w:rPr>
              <w:spacing w:val="-3"/>
            </w:rPr>
            <w:t xml:space="preserve"> </w:t>
          </w:r>
          <w:r>
            <w:t>Definition</w:t>
          </w:r>
          <w:r>
            <w:rPr>
              <w:rFonts w:hint="eastAsia" w:ascii="宋体" w:eastAsia="宋体"/>
            </w:rPr>
            <w:t>）</w:t>
          </w:r>
          <w:r>
            <w:rPr>
              <w:rFonts w:hint="eastAsia" w:ascii="宋体" w:eastAsia="宋体"/>
            </w:rPr>
            <w:tab/>
          </w:r>
          <w:r>
            <w:t>6</w:t>
          </w:r>
          <w:r>
            <w:fldChar w:fldCharType="end"/>
          </w:r>
        </w:p>
        <w:p>
          <w:pPr>
            <w:pStyle w:val="9"/>
            <w:numPr>
              <w:ilvl w:val="0"/>
              <w:numId w:val="1"/>
            </w:numPr>
            <w:tabs>
              <w:tab w:val="left" w:pos="734"/>
              <w:tab w:val="right" w:leader="hyphen" w:pos="10187"/>
            </w:tabs>
            <w:spacing w:before="265" w:after="0" w:line="240" w:lineRule="auto"/>
            <w:ind w:left="734" w:right="0" w:hanging="212"/>
            <w:jc w:val="left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rFonts w:hint="eastAsia" w:ascii="宋体" w:eastAsia="宋体"/>
            </w:rPr>
            <w:t>电性特</w:t>
          </w:r>
          <w:r>
            <w:rPr>
              <w:rFonts w:hint="eastAsia" w:ascii="宋体" w:eastAsia="宋体"/>
              <w:spacing w:val="-61"/>
            </w:rPr>
            <w:t>性</w:t>
          </w:r>
          <w:r>
            <w:rPr>
              <w:rFonts w:hint="eastAsia" w:ascii="宋体" w:eastAsia="宋体"/>
            </w:rPr>
            <w:t>（</w:t>
          </w:r>
          <w:r>
            <w:t xml:space="preserve">Electrical </w:t>
          </w:r>
          <w:r>
            <w:rPr>
              <w:spacing w:val="-5"/>
            </w:rPr>
            <w:t>Characteristics</w:t>
          </w:r>
          <w:r>
            <w:rPr>
              <w:rFonts w:hint="eastAsia" w:ascii="宋体" w:eastAsia="宋体"/>
              <w:spacing w:val="-5"/>
            </w:rPr>
            <w:t>）</w:t>
          </w:r>
          <w:r>
            <w:rPr>
              <w:rFonts w:hint="eastAsia" w:ascii="宋体" w:eastAsia="宋体"/>
              <w:spacing w:val="-5"/>
            </w:rPr>
            <w:tab/>
          </w:r>
          <w:r>
            <w:t>6</w:t>
          </w:r>
          <w:r>
            <w:fldChar w:fldCharType="end"/>
          </w:r>
        </w:p>
        <w:p>
          <w:pPr>
            <w:pStyle w:val="9"/>
            <w:numPr>
              <w:ilvl w:val="0"/>
              <w:numId w:val="1"/>
            </w:numPr>
            <w:tabs>
              <w:tab w:val="left" w:pos="873"/>
              <w:tab w:val="left" w:pos="6897"/>
              <w:tab w:val="right" w:leader="hyphen" w:pos="10184"/>
            </w:tabs>
            <w:spacing w:before="265" w:after="0" w:line="240" w:lineRule="auto"/>
            <w:ind w:left="872" w:right="0" w:hanging="351"/>
            <w:jc w:val="left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rFonts w:hint="eastAsia" w:ascii="宋体" w:eastAsia="宋体"/>
            </w:rPr>
            <w:t>可靠性实验测</w:t>
          </w:r>
          <w:r>
            <w:rPr>
              <w:rFonts w:hint="eastAsia" w:ascii="宋体" w:eastAsia="宋体"/>
              <w:spacing w:val="-51"/>
            </w:rPr>
            <w:t>试</w:t>
          </w:r>
          <w:r>
            <w:rPr>
              <w:rFonts w:hint="eastAsia" w:ascii="宋体" w:eastAsia="宋体"/>
            </w:rPr>
            <w:t>（</w:t>
          </w:r>
          <w:r>
            <w:t>Reliability</w:t>
          </w:r>
          <w:r>
            <w:rPr>
              <w:spacing w:val="-5"/>
            </w:rPr>
            <w:t xml:space="preserve"> </w:t>
          </w:r>
          <w:r>
            <w:rPr>
              <w:spacing w:val="-6"/>
            </w:rPr>
            <w:t>Test</w:t>
          </w:r>
          <w:r>
            <w:rPr>
              <w:spacing w:val="1"/>
            </w:rPr>
            <w:t xml:space="preserve"> </w:t>
          </w:r>
          <w:r>
            <w:t>Conditions</w:t>
          </w:r>
          <w:r>
            <w:rPr>
              <w:spacing w:val="-16"/>
            </w:rPr>
            <w:t xml:space="preserve"> </w:t>
          </w:r>
          <w:r>
            <w:t>And</w:t>
          </w:r>
          <w:r>
            <w:tab/>
          </w:r>
          <w:r>
            <w:t>Methods</w:t>
          </w:r>
          <w:r>
            <w:tab/>
          </w:r>
          <w:r>
            <w:t>15</w:t>
          </w:r>
          <w:r>
            <w:fldChar w:fldCharType="end"/>
          </w:r>
        </w:p>
        <w:p>
          <w:pPr>
            <w:pStyle w:val="9"/>
            <w:numPr>
              <w:ilvl w:val="0"/>
              <w:numId w:val="1"/>
            </w:numPr>
            <w:tabs>
              <w:tab w:val="left" w:pos="873"/>
              <w:tab w:val="right" w:leader="hyphen" w:pos="10184"/>
            </w:tabs>
            <w:spacing w:before="265" w:after="0" w:line="240" w:lineRule="auto"/>
            <w:ind w:left="872" w:right="0" w:hanging="351"/>
            <w:jc w:val="left"/>
          </w:pPr>
          <w:r>
            <w:rPr>
              <w:rFonts w:hint="eastAsia" w:ascii="宋体" w:eastAsia="宋体"/>
            </w:rPr>
            <w:t>光电参</w:t>
          </w:r>
          <w:r>
            <w:rPr>
              <w:rFonts w:hint="eastAsia" w:ascii="宋体" w:eastAsia="宋体"/>
              <w:spacing w:val="-30"/>
            </w:rPr>
            <w:t>数</w:t>
          </w:r>
          <w:r>
            <w:rPr>
              <w:rFonts w:hint="eastAsia" w:ascii="宋体" w:eastAsia="宋体"/>
            </w:rPr>
            <w:t>（</w:t>
          </w:r>
          <w:r>
            <w:t xml:space="preserve">Optical </w:t>
          </w:r>
          <w:r>
            <w:rPr>
              <w:spacing w:val="-3"/>
            </w:rPr>
            <w:t>Characteristics</w:t>
          </w:r>
          <w:r>
            <w:rPr>
              <w:rFonts w:hint="eastAsia" w:ascii="宋体" w:eastAsia="宋体"/>
              <w:spacing w:val="-3"/>
            </w:rPr>
            <w:t>）</w:t>
          </w:r>
          <w:r>
            <w:rPr>
              <w:rFonts w:hint="eastAsia" w:ascii="宋体" w:eastAsia="宋体"/>
              <w:spacing w:val="-3"/>
            </w:rPr>
            <w:tab/>
          </w:r>
          <w:r>
            <w:t>17</w:t>
          </w:r>
        </w:p>
        <w:p>
          <w:pPr>
            <w:pStyle w:val="9"/>
            <w:numPr>
              <w:ilvl w:val="0"/>
              <w:numId w:val="1"/>
            </w:numPr>
            <w:tabs>
              <w:tab w:val="left" w:pos="734"/>
              <w:tab w:val="right" w:leader="hyphen" w:pos="10186"/>
            </w:tabs>
            <w:spacing w:before="266" w:after="0" w:line="240" w:lineRule="auto"/>
            <w:ind w:left="734" w:right="0" w:hanging="212"/>
            <w:jc w:val="left"/>
          </w:pPr>
          <w:r>
            <w:rPr>
              <w:rFonts w:hint="eastAsia" w:ascii="宋体" w:eastAsia="宋体"/>
            </w:rPr>
            <w:t>检验标准</w:t>
          </w:r>
          <w:r>
            <w:rPr>
              <w:rFonts w:hint="eastAsia" w:ascii="宋体" w:eastAsia="宋体"/>
              <w:spacing w:val="2"/>
            </w:rPr>
            <w:t xml:space="preserve"> </w:t>
          </w:r>
          <w:r>
            <w:t xml:space="preserve">(Inspection </w:t>
          </w:r>
          <w:r>
            <w:rPr>
              <w:spacing w:val="-8"/>
            </w:rPr>
            <w:t>standard</w:t>
          </w:r>
          <w:r>
            <w:rPr>
              <w:rFonts w:hint="eastAsia" w:ascii="宋体" w:eastAsia="宋体"/>
              <w:spacing w:val="-8"/>
            </w:rPr>
            <w:t>）</w:t>
          </w:r>
          <w:r>
            <w:rPr>
              <w:rFonts w:hint="eastAsia" w:ascii="宋体" w:eastAsia="宋体"/>
              <w:spacing w:val="-8"/>
            </w:rPr>
            <w:tab/>
          </w:r>
          <w:r>
            <w:t>18</w:t>
          </w:r>
        </w:p>
        <w:p>
          <w:pPr>
            <w:pStyle w:val="9"/>
            <w:numPr>
              <w:ilvl w:val="0"/>
              <w:numId w:val="1"/>
            </w:numPr>
            <w:tabs>
              <w:tab w:val="left" w:pos="734"/>
              <w:tab w:val="right" w:leader="hyphen" w:pos="10186"/>
            </w:tabs>
            <w:spacing w:before="265" w:after="0" w:line="240" w:lineRule="auto"/>
            <w:ind w:left="734" w:right="0" w:hanging="212"/>
            <w:jc w:val="left"/>
          </w:pPr>
          <w:r>
            <w:rPr>
              <w:rFonts w:hint="eastAsia" w:ascii="宋体" w:eastAsia="宋体"/>
            </w:rPr>
            <w:t>模组使用注意事</w:t>
          </w:r>
          <w:r>
            <w:rPr>
              <w:rFonts w:hint="eastAsia" w:ascii="宋体" w:eastAsia="宋体"/>
              <w:spacing w:val="-32"/>
            </w:rPr>
            <w:t>项</w:t>
          </w:r>
          <w:r>
            <w:rPr>
              <w:rFonts w:hint="eastAsia" w:ascii="宋体" w:eastAsia="宋体"/>
            </w:rPr>
            <w:t>（</w:t>
          </w:r>
          <w:r>
            <w:t>Precautions for</w:t>
          </w:r>
          <w:r>
            <w:rPr>
              <w:spacing w:val="-1"/>
            </w:rPr>
            <w:t xml:space="preserve"> </w:t>
          </w:r>
          <w:r>
            <w:t>Use</w:t>
          </w:r>
          <w:r>
            <w:rPr>
              <w:spacing w:val="1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LCD</w:t>
          </w:r>
          <w:r>
            <w:rPr>
              <w:spacing w:val="2"/>
            </w:rPr>
            <w:t xml:space="preserve"> </w:t>
          </w:r>
          <w:r>
            <w:rPr>
              <w:spacing w:val="-5"/>
            </w:rPr>
            <w:t>Modules</w:t>
          </w:r>
          <w:r>
            <w:rPr>
              <w:rFonts w:hint="eastAsia" w:ascii="宋体" w:eastAsia="宋体"/>
              <w:spacing w:val="-5"/>
            </w:rPr>
            <w:t>）</w:t>
          </w:r>
          <w:r>
            <w:rPr>
              <w:rFonts w:hint="eastAsia" w:ascii="宋体" w:eastAsia="宋体"/>
              <w:spacing w:val="-5"/>
            </w:rPr>
            <w:tab/>
          </w:r>
          <w:r>
            <w:t>23</w:t>
          </w:r>
        </w:p>
      </w:sdtContent>
    </w:sdt>
    <w:p>
      <w:pPr>
        <w:spacing w:after="0" w:line="240" w:lineRule="auto"/>
        <w:jc w:val="left"/>
        <w:sectPr>
          <w:pgSz w:w="11910" w:h="16840"/>
          <w:pgMar w:top="1400" w:right="780" w:bottom="1380" w:left="800" w:header="873" w:footer="1182" w:gutter="0"/>
          <w:cols w:space="720" w:num="1"/>
        </w:sectPr>
      </w:pPr>
    </w:p>
    <w:p>
      <w:pPr>
        <w:pStyle w:val="14"/>
        <w:numPr>
          <w:ilvl w:val="0"/>
          <w:numId w:val="2"/>
        </w:numPr>
        <w:tabs>
          <w:tab w:val="left" w:pos="314"/>
        </w:tabs>
        <w:spacing w:before="135" w:after="0" w:line="240" w:lineRule="auto"/>
        <w:ind w:left="314" w:right="0" w:hanging="212"/>
        <w:jc w:val="left"/>
        <w:rPr>
          <w:rFonts w:ascii="Times New Roman" w:eastAsia="Times New Roman"/>
          <w:sz w:val="26"/>
        </w:rPr>
      </w:pPr>
      <w:r>
        <w:rPr>
          <w:sz w:val="28"/>
        </w:rPr>
        <w:t>产品规格（</w:t>
      </w:r>
      <w:r>
        <w:rPr>
          <w:rFonts w:ascii="Times New Roman" w:eastAsia="Times New Roman"/>
          <w:b/>
          <w:sz w:val="28"/>
        </w:rPr>
        <w:t>Product</w:t>
      </w:r>
      <w:r>
        <w:rPr>
          <w:rFonts w:ascii="Times New Roman" w:eastAsia="Times New Roman"/>
          <w:b/>
          <w:spacing w:val="-4"/>
          <w:sz w:val="28"/>
        </w:rPr>
        <w:t xml:space="preserve"> </w:t>
      </w:r>
      <w:r>
        <w:rPr>
          <w:rFonts w:ascii="Times New Roman" w:eastAsia="Times New Roman"/>
          <w:b/>
          <w:sz w:val="28"/>
        </w:rPr>
        <w:t>Specifications</w:t>
      </w:r>
      <w:r>
        <w:rPr>
          <w:sz w:val="28"/>
        </w:rPr>
        <w:t>）</w:t>
      </w: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14"/>
        </w:rPr>
      </w:pPr>
    </w:p>
    <w:tbl>
      <w:tblPr>
        <w:tblStyle w:val="11"/>
        <w:tblW w:w="0" w:type="auto"/>
        <w:tblInd w:w="6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8"/>
        <w:gridCol w:w="46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378" w:type="dxa"/>
          </w:tcPr>
          <w:p>
            <w:pPr>
              <w:pStyle w:val="15"/>
              <w:spacing w:before="135"/>
              <w:ind w:left="107"/>
              <w:rPr>
                <w:sz w:val="28"/>
              </w:rPr>
            </w:pPr>
            <w:r>
              <w:rPr>
                <w:sz w:val="28"/>
              </w:rPr>
              <w:t>面板类型（Panel Type）</w:t>
            </w:r>
          </w:p>
        </w:tc>
        <w:tc>
          <w:tcPr>
            <w:tcW w:w="4676" w:type="dxa"/>
          </w:tcPr>
          <w:p>
            <w:pPr>
              <w:pStyle w:val="15"/>
              <w:spacing w:before="135"/>
              <w:ind w:left="107"/>
              <w:rPr>
                <w:sz w:val="28"/>
              </w:rPr>
            </w:pPr>
            <w:r>
              <w:rPr>
                <w:sz w:val="28"/>
              </w:rPr>
              <w:t xml:space="preserve">TFT LCD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面板尺寸(Panel Size)</w:t>
            </w:r>
          </w:p>
        </w:tc>
        <w:tc>
          <w:tcPr>
            <w:tcW w:w="4676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4.1 inch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显示类型（Display Type）</w:t>
            </w:r>
          </w:p>
        </w:tc>
        <w:tc>
          <w:tcPr>
            <w:tcW w:w="4676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Normal Black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分辨率（</w:t>
            </w:r>
            <w:r>
              <w:rPr>
                <w:rFonts w:ascii="Times New Roman" w:eastAsia="Times New Roman"/>
                <w:sz w:val="28"/>
              </w:rPr>
              <w:t>Resolution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 xml:space="preserve">720 (RGB) * 1280(dot)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378" w:type="dxa"/>
          </w:tcPr>
          <w:p>
            <w:pPr>
              <w:pStyle w:val="15"/>
              <w:spacing w:before="135"/>
              <w:ind w:left="107"/>
              <w:rPr>
                <w:sz w:val="28"/>
              </w:rPr>
            </w:pPr>
            <w:r>
              <w:rPr>
                <w:sz w:val="28"/>
              </w:rPr>
              <w:t>显示点间距（</w:t>
            </w:r>
            <w:r>
              <w:rPr>
                <w:rFonts w:ascii="Tahoma" w:eastAsia="Tahoma"/>
                <w:sz w:val="28"/>
              </w:rPr>
              <w:t>Dot Pitch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35"/>
              <w:ind w:left="107"/>
              <w:rPr>
                <w:sz w:val="28"/>
              </w:rPr>
            </w:pPr>
            <w:r>
              <w:rPr>
                <w:sz w:val="28"/>
              </w:rPr>
              <w:t xml:space="preserve">0.0237mm * 0.0711mm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显示色彩（</w:t>
            </w:r>
            <w:r>
              <w:rPr>
                <w:rFonts w:ascii="Times New Roman" w:eastAsia="Times New Roman"/>
                <w:sz w:val="28"/>
              </w:rPr>
              <w:t>color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16.7M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视角（</w:t>
            </w:r>
            <w:r>
              <w:rPr>
                <w:rFonts w:ascii="Times New Roman" w:eastAsia="Times New Roman"/>
                <w:sz w:val="28"/>
              </w:rPr>
              <w:t>View Angle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 xml:space="preserve">U/D/L/R: 80/80/80/80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378" w:type="dxa"/>
          </w:tcPr>
          <w:p>
            <w:pPr>
              <w:pStyle w:val="15"/>
              <w:spacing w:before="135"/>
              <w:ind w:left="107"/>
              <w:rPr>
                <w:sz w:val="28"/>
              </w:rPr>
            </w:pPr>
            <w:r>
              <w:rPr>
                <w:sz w:val="28"/>
              </w:rPr>
              <w:t>显示驱动</w:t>
            </w:r>
            <w:r>
              <w:rPr>
                <w:rFonts w:ascii="Times New Roman" w:eastAsia="Times New Roman"/>
                <w:sz w:val="28"/>
              </w:rPr>
              <w:t>IC</w:t>
            </w: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Display Driver IC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35"/>
              <w:ind w:left="107"/>
              <w:rPr>
                <w:sz w:val="28"/>
              </w:rPr>
            </w:pPr>
            <w:r>
              <w:rPr>
                <w:sz w:val="28"/>
              </w:rPr>
              <w:t xml:space="preserve">ST7703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接口类型（</w:t>
            </w:r>
            <w:r>
              <w:rPr>
                <w:rFonts w:ascii="Times New Roman" w:eastAsia="Times New Roman"/>
                <w:sz w:val="28"/>
              </w:rPr>
              <w:t>Interface Type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 xml:space="preserve">MIPI 4LANE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触摸类型（</w:t>
            </w:r>
            <w:r>
              <w:rPr>
                <w:rFonts w:ascii="Times New Roman" w:eastAsia="Times New Roman"/>
                <w:sz w:val="28"/>
              </w:rPr>
              <w:t>TP Type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 xml:space="preserve">I2C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4378" w:type="dxa"/>
          </w:tcPr>
          <w:p>
            <w:pPr>
              <w:pStyle w:val="15"/>
              <w:tabs>
                <w:tab w:val="left" w:pos="2035"/>
              </w:tabs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触</w:t>
            </w:r>
            <w:r>
              <w:rPr>
                <w:spacing w:val="69"/>
                <w:sz w:val="28"/>
              </w:rPr>
              <w:t>摸</w:t>
            </w:r>
            <w:r>
              <w:rPr>
                <w:rFonts w:ascii="Times New Roman" w:eastAsia="Times New Roman"/>
                <w:sz w:val="28"/>
              </w:rPr>
              <w:t xml:space="preserve">IC  </w:t>
            </w: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TP</w:t>
            </w:r>
            <w:r>
              <w:rPr>
                <w:rFonts w:ascii="Times New Roman" w:eastAsia="Times New Roman"/>
                <w:sz w:val="28"/>
              </w:rPr>
              <w:tab/>
            </w:r>
            <w:r>
              <w:rPr>
                <w:rFonts w:ascii="Times New Roman" w:eastAsia="Times New Roman"/>
                <w:sz w:val="28"/>
              </w:rPr>
              <w:t>IC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59"/>
              <w:ind w:left="107"/>
              <w:rPr>
                <w:sz w:val="28"/>
              </w:rPr>
            </w:pPr>
            <w:r>
              <w:rPr>
                <w:sz w:val="28"/>
              </w:rPr>
              <w:t xml:space="preserve">CHSC5448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外形尺寸（</w:t>
            </w:r>
            <w:r>
              <w:rPr>
                <w:rFonts w:ascii="Times New Roman" w:eastAsia="Times New Roman"/>
                <w:sz w:val="28"/>
              </w:rPr>
              <w:t>Dimensions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61.78(H) * 113.87(V) * 3.03(T)(mm)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显示区尺寸（</w:t>
            </w:r>
            <w:r>
              <w:rPr>
                <w:rFonts w:ascii="Times New Roman" w:eastAsia="Times New Roman"/>
                <w:sz w:val="28"/>
              </w:rPr>
              <w:t>Display area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 xml:space="preserve">51.19 * 91.01(mm)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378" w:type="dxa"/>
          </w:tcPr>
          <w:p>
            <w:pPr>
              <w:pStyle w:val="15"/>
              <w:spacing w:before="135"/>
              <w:ind w:left="107"/>
              <w:rPr>
                <w:sz w:val="28"/>
              </w:rPr>
            </w:pPr>
            <w:r>
              <w:rPr>
                <w:sz w:val="28"/>
              </w:rPr>
              <w:t>模组亮度（</w:t>
            </w:r>
            <w:r>
              <w:rPr>
                <w:rFonts w:ascii="Times New Roman" w:eastAsia="Times New Roman"/>
                <w:sz w:val="28"/>
              </w:rPr>
              <w:t>Module Brightness</w:t>
            </w:r>
            <w:r>
              <w:rPr>
                <w:sz w:val="28"/>
              </w:rPr>
              <w:t>）</w:t>
            </w:r>
          </w:p>
        </w:tc>
        <w:tc>
          <w:tcPr>
            <w:tcW w:w="4676" w:type="dxa"/>
          </w:tcPr>
          <w:p>
            <w:pPr>
              <w:pStyle w:val="15"/>
              <w:spacing w:before="135"/>
              <w:ind w:left="107"/>
              <w:rPr>
                <w:sz w:val="28"/>
              </w:rPr>
            </w:pPr>
            <w:r>
              <w:rPr>
                <w:sz w:val="28"/>
              </w:rPr>
              <w:t xml:space="preserve">450cd/m²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>触摸点数</w:t>
            </w:r>
            <w:r>
              <w:rPr>
                <w:rFonts w:ascii="Times New Roman" w:eastAsia="Times New Roman"/>
                <w:sz w:val="28"/>
              </w:rPr>
              <w:t>Touch points</w:t>
            </w:r>
          </w:p>
        </w:tc>
        <w:tc>
          <w:tcPr>
            <w:tcW w:w="4676" w:type="dxa"/>
          </w:tcPr>
          <w:p>
            <w:pPr>
              <w:pStyle w:val="15"/>
              <w:spacing w:before="151"/>
              <w:ind w:left="107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>触摸按键</w:t>
            </w:r>
            <w:r>
              <w:rPr>
                <w:rFonts w:ascii="Times New Roman" w:eastAsia="Times New Roman"/>
                <w:sz w:val="28"/>
              </w:rPr>
              <w:t>Touch Key Number</w:t>
            </w:r>
          </w:p>
        </w:tc>
        <w:tc>
          <w:tcPr>
            <w:tcW w:w="4676" w:type="dxa"/>
          </w:tcPr>
          <w:p>
            <w:pPr>
              <w:pStyle w:val="15"/>
              <w:spacing w:before="151"/>
              <w:ind w:left="10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00"/>
                <w:sz w:val="28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78" w:type="dxa"/>
          </w:tcPr>
          <w:p>
            <w:pPr>
              <w:pStyle w:val="15"/>
              <w:spacing w:before="132"/>
              <w:ind w:left="107"/>
              <w:rPr>
                <w:sz w:val="28"/>
              </w:rPr>
            </w:pPr>
            <w:r>
              <w:rPr>
                <w:sz w:val="28"/>
              </w:rPr>
              <w:t>触摸屏固件版本</w:t>
            </w:r>
          </w:p>
        </w:tc>
        <w:tc>
          <w:tcPr>
            <w:tcW w:w="4676" w:type="dxa"/>
          </w:tcPr>
          <w:p>
            <w:pPr>
              <w:pStyle w:val="15"/>
              <w:spacing w:before="151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Version: V1</w:t>
            </w: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top="1680" w:right="780" w:bottom="1380" w:left="800" w:header="873" w:footer="1182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15"/>
        </w:rPr>
      </w:pPr>
    </w:p>
    <w:p>
      <w:pPr>
        <w:pStyle w:val="6"/>
        <w:spacing w:before="3"/>
        <w:rPr>
          <w:sz w:val="7"/>
        </w:rPr>
      </w:pPr>
    </w:p>
    <w:p>
      <w:pPr>
        <w:spacing w:before="1"/>
        <w:ind w:left="0" w:right="717" w:firstLine="0"/>
        <w:jc w:val="right"/>
        <w:rPr>
          <w:sz w:val="10"/>
        </w:rPr>
      </w:pPr>
      <w:r>
        <w:pict>
          <v:line id="_x0000_s1030" o:spid="_x0000_s1030" o:spt="20" style="position:absolute;left:0pt;margin-left:72.7pt;margin-top:-11.95pt;height:485.95pt;width:0pt;mso-position-horizontal-relative:page;z-index:251753472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1205230</wp:posOffset>
            </wp:positionH>
            <wp:positionV relativeFrom="paragraph">
              <wp:posOffset>-163195</wp:posOffset>
            </wp:positionV>
            <wp:extent cx="7888605" cy="612076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8700" cy="61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FFFF"/>
          <w:w w:val="105"/>
          <w:sz w:val="10"/>
        </w:rPr>
        <w:t>PIN: SYMBLE</w:t>
      </w:r>
    </w:p>
    <w:p>
      <w:pPr>
        <w:spacing w:after="0"/>
        <w:jc w:val="right"/>
        <w:rPr>
          <w:sz w:val="10"/>
        </w:rPr>
        <w:sectPr>
          <w:headerReference r:id="rId11" w:type="default"/>
          <w:footerReference r:id="rId12" w:type="default"/>
          <w:pgSz w:w="16840" w:h="11910" w:orient="landscape"/>
          <w:pgMar w:top="0" w:right="2400" w:bottom="280" w:left="0" w:header="0" w:footer="0" w:gutter="0"/>
          <w:cols w:space="720" w:num="1"/>
        </w:sectPr>
      </w:pPr>
    </w:p>
    <w:p>
      <w:pPr>
        <w:pStyle w:val="6"/>
        <w:rPr>
          <w:sz w:val="28"/>
        </w:rPr>
      </w:pPr>
    </w:p>
    <w:p>
      <w:pPr>
        <w:pStyle w:val="6"/>
        <w:spacing w:before="6"/>
        <w:rPr>
          <w:sz w:val="33"/>
        </w:rPr>
      </w:pPr>
    </w:p>
    <w:p>
      <w:pPr>
        <w:pStyle w:val="4"/>
        <w:ind w:left="0"/>
        <w:jc w:val="right"/>
        <w:rPr>
          <w:rFonts w:hint="eastAsia" w:ascii="宋体" w:eastAsia="宋体"/>
        </w:rPr>
      </w:pPr>
      <w:r>
        <w:rPr>
          <w:rFonts w:hint="eastAsia" w:ascii="宋体" w:eastAsia="宋体"/>
          <w:color w:val="00FFFF"/>
        </w:rPr>
        <w:t>正视图</w:t>
      </w:r>
    </w:p>
    <w:p>
      <w:pPr>
        <w:pStyle w:val="6"/>
        <w:rPr>
          <w:sz w:val="28"/>
        </w:rPr>
      </w:pPr>
      <w:r>
        <w:br w:type="column"/>
      </w:r>
    </w:p>
    <w:p>
      <w:pPr>
        <w:pStyle w:val="6"/>
        <w:spacing w:before="6"/>
        <w:rPr>
          <w:sz w:val="33"/>
        </w:rPr>
      </w:pPr>
    </w:p>
    <w:p>
      <w:pPr>
        <w:tabs>
          <w:tab w:val="left" w:pos="3484"/>
          <w:tab w:val="left" w:pos="5942"/>
        </w:tabs>
        <w:spacing w:before="0"/>
        <w:ind w:left="1024" w:right="0" w:firstLine="0"/>
        <w:jc w:val="left"/>
        <w:rPr>
          <w:sz w:val="28"/>
        </w:rPr>
      </w:pPr>
      <w:r>
        <w:rPr>
          <w:color w:val="00FFFF"/>
          <w:sz w:val="28"/>
        </w:rPr>
        <w:t>侧</w:t>
      </w:r>
      <w:r>
        <w:rPr>
          <w:color w:val="00FFFF"/>
          <w:spacing w:val="-3"/>
          <w:sz w:val="28"/>
        </w:rPr>
        <w:t>视</w:t>
      </w:r>
      <w:r>
        <w:rPr>
          <w:color w:val="00FFFF"/>
          <w:sz w:val="28"/>
        </w:rPr>
        <w:t>图</w:t>
      </w:r>
      <w:r>
        <w:rPr>
          <w:color w:val="00FFFF"/>
          <w:sz w:val="28"/>
        </w:rPr>
        <w:tab/>
      </w:r>
      <w:r>
        <w:rPr>
          <w:color w:val="00FFFF"/>
          <w:sz w:val="28"/>
        </w:rPr>
        <w:t>背视图</w:t>
      </w:r>
      <w:r>
        <w:rPr>
          <w:color w:val="00FFFF"/>
          <w:sz w:val="28"/>
        </w:rPr>
        <w:tab/>
      </w:r>
      <w:r>
        <w:rPr>
          <w:color w:val="00FFFF"/>
          <w:spacing w:val="-3"/>
          <w:sz w:val="28"/>
        </w:rPr>
        <w:t>背</w:t>
      </w:r>
      <w:r>
        <w:rPr>
          <w:color w:val="00FFFF"/>
          <w:sz w:val="28"/>
        </w:rPr>
        <w:t>视弯</w:t>
      </w:r>
      <w:r>
        <w:rPr>
          <w:color w:val="00FFFF"/>
          <w:spacing w:val="-3"/>
          <w:sz w:val="28"/>
        </w:rPr>
        <w:t>折</w:t>
      </w:r>
      <w:r>
        <w:rPr>
          <w:color w:val="00FFFF"/>
          <w:spacing w:val="-19"/>
          <w:sz w:val="28"/>
        </w:rPr>
        <w:t>图</w:t>
      </w:r>
    </w:p>
    <w:p>
      <w:pPr>
        <w:pStyle w:val="14"/>
        <w:numPr>
          <w:ilvl w:val="1"/>
          <w:numId w:val="2"/>
        </w:numPr>
        <w:tabs>
          <w:tab w:val="left" w:pos="1288"/>
        </w:tabs>
        <w:spacing w:before="10" w:after="0" w:line="240" w:lineRule="auto"/>
        <w:ind w:left="1287" w:right="0" w:hanging="220"/>
        <w:jc w:val="left"/>
        <w:rPr>
          <w:sz w:val="10"/>
        </w:rPr>
      </w:pPr>
      <w:r>
        <w:rPr>
          <w:color w:val="00FFFF"/>
          <w:w w:val="100"/>
          <w:position w:val="1"/>
          <w:sz w:val="10"/>
        </w:rPr>
        <w:br w:type="column"/>
      </w:r>
      <w:r>
        <w:rPr>
          <w:color w:val="00FFFF"/>
          <w:position w:val="1"/>
          <w:sz w:val="10"/>
        </w:rPr>
        <w:t>AVDD</w:t>
      </w:r>
    </w:p>
    <w:p>
      <w:pPr>
        <w:pStyle w:val="14"/>
        <w:numPr>
          <w:ilvl w:val="1"/>
          <w:numId w:val="2"/>
        </w:numPr>
        <w:tabs>
          <w:tab w:val="left" w:pos="1297"/>
        </w:tabs>
        <w:spacing w:before="26" w:after="0" w:line="240" w:lineRule="auto"/>
        <w:ind w:left="1296" w:right="0" w:hanging="222"/>
        <w:jc w:val="left"/>
        <w:rPr>
          <w:sz w:val="10"/>
        </w:rPr>
      </w:pPr>
      <w:r>
        <w:rPr>
          <w:color w:val="00FFFF"/>
          <w:sz w:val="10"/>
        </w:rPr>
        <w:t>DSIO_D3N</w:t>
      </w:r>
    </w:p>
    <w:p>
      <w:pPr>
        <w:pStyle w:val="14"/>
        <w:numPr>
          <w:ilvl w:val="1"/>
          <w:numId w:val="2"/>
        </w:numPr>
        <w:tabs>
          <w:tab w:val="left" w:pos="1300"/>
        </w:tabs>
        <w:spacing w:before="23" w:after="0" w:line="240" w:lineRule="auto"/>
        <w:ind w:left="1299" w:right="0" w:hanging="227"/>
        <w:jc w:val="left"/>
        <w:rPr>
          <w:sz w:val="10"/>
        </w:rPr>
      </w:pPr>
      <w:r>
        <w:rPr>
          <w:color w:val="00FFFF"/>
          <w:sz w:val="10"/>
        </w:rPr>
        <w:t>AVEE</w:t>
      </w:r>
    </w:p>
    <w:p>
      <w:pPr>
        <w:pStyle w:val="14"/>
        <w:numPr>
          <w:ilvl w:val="1"/>
          <w:numId w:val="2"/>
        </w:numPr>
        <w:tabs>
          <w:tab w:val="left" w:pos="1297"/>
        </w:tabs>
        <w:spacing w:before="25" w:after="0" w:line="240" w:lineRule="auto"/>
        <w:ind w:left="1296" w:right="0" w:hanging="222"/>
        <w:jc w:val="left"/>
        <w:rPr>
          <w:sz w:val="10"/>
        </w:rPr>
      </w:pPr>
      <w:r>
        <w:rPr>
          <w:color w:val="00FFFF"/>
          <w:sz w:val="10"/>
        </w:rPr>
        <w:t>DSIO_D3P</w:t>
      </w:r>
    </w:p>
    <w:p>
      <w:pPr>
        <w:pStyle w:val="14"/>
        <w:numPr>
          <w:ilvl w:val="1"/>
          <w:numId w:val="2"/>
        </w:numPr>
        <w:tabs>
          <w:tab w:val="left" w:pos="1297"/>
        </w:tabs>
        <w:spacing w:before="11" w:after="0" w:line="240" w:lineRule="auto"/>
        <w:ind w:left="1296" w:right="0" w:hanging="224"/>
        <w:jc w:val="left"/>
        <w:rPr>
          <w:sz w:val="10"/>
        </w:rPr>
      </w:pPr>
      <w:r>
        <w:rPr>
          <w:color w:val="00FFFF"/>
          <w:position w:val="1"/>
          <w:sz w:val="10"/>
        </w:rPr>
        <w:t>VDD1V8</w:t>
      </w:r>
    </w:p>
    <w:p>
      <w:pPr>
        <w:pStyle w:val="14"/>
        <w:numPr>
          <w:ilvl w:val="1"/>
          <w:numId w:val="2"/>
        </w:numPr>
        <w:tabs>
          <w:tab w:val="left" w:pos="1297"/>
        </w:tabs>
        <w:spacing w:before="16" w:after="0" w:line="240" w:lineRule="auto"/>
        <w:ind w:left="1296" w:right="0" w:hanging="222"/>
        <w:jc w:val="left"/>
        <w:rPr>
          <w:sz w:val="10"/>
        </w:rPr>
      </w:pPr>
      <w:r>
        <w:rPr>
          <w:color w:val="00FFFF"/>
          <w:position w:val="1"/>
          <w:sz w:val="10"/>
        </w:rPr>
        <w:t>GND</w:t>
      </w:r>
    </w:p>
    <w:p>
      <w:pPr>
        <w:pStyle w:val="14"/>
        <w:numPr>
          <w:ilvl w:val="1"/>
          <w:numId w:val="2"/>
        </w:numPr>
        <w:tabs>
          <w:tab w:val="left" w:pos="1295"/>
        </w:tabs>
        <w:spacing w:before="25" w:after="0" w:line="240" w:lineRule="auto"/>
        <w:ind w:left="1294" w:right="0" w:hanging="222"/>
        <w:jc w:val="left"/>
        <w:rPr>
          <w:sz w:val="10"/>
        </w:rPr>
      </w:pPr>
      <w:r>
        <w:rPr>
          <w:color w:val="00FFFF"/>
          <w:sz w:val="10"/>
        </w:rPr>
        <w:t>LEDA</w:t>
      </w:r>
    </w:p>
    <w:p>
      <w:pPr>
        <w:pStyle w:val="14"/>
        <w:numPr>
          <w:ilvl w:val="1"/>
          <w:numId w:val="2"/>
        </w:numPr>
        <w:tabs>
          <w:tab w:val="left" w:pos="1312"/>
        </w:tabs>
        <w:spacing w:before="23" w:after="0" w:line="85" w:lineRule="exact"/>
        <w:ind w:left="1311" w:right="0" w:hanging="237"/>
        <w:jc w:val="left"/>
        <w:rPr>
          <w:sz w:val="10"/>
        </w:rPr>
      </w:pPr>
      <w:r>
        <w:rPr>
          <w:color w:val="00FFFF"/>
          <w:sz w:val="10"/>
        </w:rPr>
        <w:t>DSIO_D0N</w:t>
      </w:r>
    </w:p>
    <w:p>
      <w:pPr>
        <w:spacing w:after="0" w:line="85" w:lineRule="exact"/>
        <w:jc w:val="left"/>
        <w:rPr>
          <w:sz w:val="10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equalWidth="0" w:num="3">
            <w:col w:w="4704" w:space="40"/>
            <w:col w:w="7348" w:space="39"/>
            <w:col w:w="2309"/>
          </w:cols>
        </w:sect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spacing w:before="4"/>
        <w:rPr>
          <w:sz w:val="7"/>
        </w:rPr>
      </w:pPr>
    </w:p>
    <w:p>
      <w:pPr>
        <w:spacing w:before="0" w:line="268" w:lineRule="auto"/>
        <w:ind w:left="4214" w:right="0" w:firstLine="0"/>
        <w:jc w:val="left"/>
        <w:rPr>
          <w:sz w:val="7"/>
        </w:rPr>
      </w:pPr>
      <w:r>
        <w:rPr>
          <w:color w:val="FF0000"/>
          <w:sz w:val="7"/>
        </w:rPr>
        <w:t>元件区贴耐高温绝缘胶T=0.05mm</w:t>
      </w:r>
    </w:p>
    <w:p>
      <w:pPr>
        <w:spacing w:before="88"/>
        <w:ind w:left="1450" w:right="0" w:firstLine="0"/>
        <w:jc w:val="center"/>
        <w:rPr>
          <w:rFonts w:ascii="Arial"/>
          <w:sz w:val="8"/>
        </w:rPr>
      </w:pPr>
      <w:r>
        <w:br w:type="column"/>
      </w:r>
      <w:r>
        <w:rPr>
          <w:color w:val="21282F"/>
          <w:w w:val="105"/>
          <w:sz w:val="8"/>
        </w:rPr>
        <w:t>*</w:t>
      </w:r>
      <w:r>
        <w:rPr>
          <w:rFonts w:ascii="Arial"/>
          <w:color w:val="21282F"/>
          <w:w w:val="105"/>
          <w:sz w:val="8"/>
        </w:rPr>
        <w:t>1.30MAX</w:t>
      </w:r>
    </w:p>
    <w:p>
      <w:pPr>
        <w:spacing w:before="20"/>
        <w:ind w:left="1454" w:right="0" w:firstLine="0"/>
        <w:jc w:val="center"/>
        <w:rPr>
          <w:rFonts w:ascii="Arial" w:eastAsia="Arial"/>
          <w:sz w:val="8"/>
        </w:rPr>
      </w:pPr>
      <w:r>
        <w:rPr>
          <w:rFonts w:ascii="Arial" w:eastAsia="Arial"/>
          <w:color w:val="21282F"/>
          <w:w w:val="105"/>
          <w:sz w:val="8"/>
        </w:rPr>
        <w:t>(</w:t>
      </w:r>
      <w:r>
        <w:rPr>
          <w:color w:val="21282F"/>
          <w:spacing w:val="1"/>
          <w:w w:val="105"/>
          <w:sz w:val="8"/>
        </w:rPr>
        <w:t>绝缘膜</w:t>
      </w:r>
      <w:r>
        <w:rPr>
          <w:rFonts w:ascii="Arial" w:eastAsia="Arial"/>
          <w:color w:val="21282F"/>
          <w:spacing w:val="-3"/>
          <w:w w:val="105"/>
          <w:sz w:val="8"/>
        </w:rPr>
        <w:t>+IC+FPC</w:t>
      </w:r>
    </w:p>
    <w:p>
      <w:pPr>
        <w:spacing w:before="25"/>
        <w:ind w:left="1455" w:right="0" w:firstLine="0"/>
        <w:jc w:val="center"/>
        <w:rPr>
          <w:rFonts w:ascii="Arial" w:eastAsia="Arial"/>
          <w:sz w:val="8"/>
        </w:rPr>
      </w:pPr>
      <w:r>
        <w:rPr>
          <w:rFonts w:ascii="Arial" w:eastAsia="Arial"/>
          <w:color w:val="21282F"/>
          <w:w w:val="105"/>
          <w:sz w:val="8"/>
        </w:rPr>
        <w:t>+</w:t>
      </w:r>
      <w:r>
        <w:rPr>
          <w:color w:val="21282F"/>
          <w:spacing w:val="2"/>
          <w:w w:val="105"/>
          <w:sz w:val="8"/>
        </w:rPr>
        <w:t>钢片</w:t>
      </w:r>
      <w:r>
        <w:rPr>
          <w:rFonts w:ascii="Arial" w:eastAsia="Arial"/>
          <w:color w:val="21282F"/>
          <w:w w:val="105"/>
          <w:sz w:val="8"/>
        </w:rPr>
        <w:t>+</w:t>
      </w:r>
      <w:r>
        <w:rPr>
          <w:color w:val="21282F"/>
          <w:w w:val="105"/>
          <w:sz w:val="8"/>
        </w:rPr>
        <w:t>导电胶</w:t>
      </w:r>
      <w:r>
        <w:rPr>
          <w:rFonts w:ascii="Arial" w:eastAsia="Arial"/>
          <w:color w:val="21282F"/>
          <w:w w:val="105"/>
          <w:sz w:val="8"/>
        </w:rPr>
        <w:t>)</w:t>
      </w:r>
    </w:p>
    <w:p>
      <w:pPr>
        <w:spacing w:before="0" w:line="81" w:lineRule="exact"/>
        <w:ind w:left="1479" w:right="0" w:firstLine="0"/>
        <w:jc w:val="left"/>
        <w:rPr>
          <w:sz w:val="7"/>
        </w:rPr>
      </w:pPr>
      <w:r>
        <w:br w:type="column"/>
      </w:r>
      <w:r>
        <w:rPr>
          <w:color w:val="FF0000"/>
          <w:sz w:val="7"/>
        </w:rPr>
        <w:t>钢片补强T=0.1mm接地；TP_IC处接地露铜和补</w:t>
      </w:r>
    </w:p>
    <w:p>
      <w:pPr>
        <w:spacing w:before="11" w:line="264" w:lineRule="auto"/>
        <w:ind w:left="1479" w:right="0" w:firstLine="0"/>
        <w:jc w:val="left"/>
        <w:rPr>
          <w:sz w:val="7"/>
        </w:rPr>
      </w:pPr>
      <w:r>
        <w:pict>
          <v:shape id="_x0000_s1031" o:spid="_x0000_s1031" o:spt="202" type="#_x0000_t202" style="position:absolute;left:0pt;margin-left:448pt;margin-top:17.4pt;height:5.4pt;width:4.1pt;mso-position-horizontal-relative:page;z-index:2517606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53" w:line="54" w:lineRule="exact"/>
                    <w:ind w:left="24" w:right="-15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FF0000"/>
                      <w:w w:val="100"/>
                      <w:sz w:val="7"/>
                      <w:u w:val="single" w:color="FF0000"/>
                    </w:rPr>
                    <w:t xml:space="preserve"> </w:t>
                  </w:r>
                  <w:r>
                    <w:rPr>
                      <w:rFonts w:ascii="Times New Roman"/>
                      <w:color w:val="FF0000"/>
                      <w:spacing w:val="-5"/>
                      <w:sz w:val="7"/>
                      <w:u w:val="single" w:color="FF00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color w:val="FF0000"/>
          <w:sz w:val="7"/>
        </w:rPr>
        <w:t>强钢片接地胶采用热固导电胶(接地小于3欧姆) 钢片上贴织布基材导电双面胶T=0.05mm</w:t>
      </w:r>
    </w:p>
    <w:p>
      <w:pPr>
        <w:spacing w:before="16" w:line="292" w:lineRule="auto"/>
        <w:ind w:left="1684" w:right="0" w:firstLine="0"/>
        <w:jc w:val="right"/>
        <w:rPr>
          <w:sz w:val="8"/>
        </w:rPr>
      </w:pPr>
      <w:r>
        <w:br w:type="column"/>
      </w:r>
      <w:r>
        <w:rPr>
          <w:color w:val="00FF00"/>
          <w:w w:val="105"/>
          <w:sz w:val="8"/>
        </w:rPr>
        <w:t>全透摄像头孔</w:t>
      </w:r>
    </w:p>
    <w:p>
      <w:pPr>
        <w:pStyle w:val="6"/>
        <w:spacing w:before="1"/>
        <w:rPr>
          <w:sz w:val="7"/>
        </w:rPr>
      </w:pPr>
    </w:p>
    <w:p>
      <w:pPr>
        <w:spacing w:before="1" w:line="87" w:lineRule="exact"/>
        <w:ind w:left="1127" w:right="0" w:firstLine="0"/>
        <w:jc w:val="left"/>
        <w:rPr>
          <w:sz w:val="8"/>
        </w:rPr>
      </w:pPr>
      <w:r>
        <w:pict>
          <v:shape id="_x0000_s1032" o:spid="_x0000_s1032" o:spt="136" type="#_x0000_t136" style="position:absolute;left:0pt;margin-left:581.55pt;margin-top:5.4pt;height:4.3pt;width:21.65pt;mso-position-horizontal-relative:page;rotation:6029312f;z-index:251792384;mso-width-relative:page;mso-height-relative:page;" fillcolor="#00FF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? 3,84±0.1" style="font-family:&amp;quot;font-size:4pt;v-text-align:center;"/>
          </v:shape>
        </w:pict>
      </w:r>
      <w:r>
        <w:rPr>
          <w:color w:val="00FF00"/>
          <w:w w:val="110"/>
          <w:sz w:val="8"/>
        </w:rPr>
        <w:t>听筒</w:t>
      </w:r>
    </w:p>
    <w:p>
      <w:pPr>
        <w:spacing w:before="57" w:line="292" w:lineRule="auto"/>
        <w:ind w:left="67" w:right="0" w:hanging="8"/>
        <w:jc w:val="left"/>
        <w:rPr>
          <w:sz w:val="8"/>
        </w:rPr>
      </w:pPr>
      <w:r>
        <w:br w:type="column"/>
      </w:r>
      <w:r>
        <w:rPr>
          <w:color w:val="00FF00"/>
          <w:w w:val="105"/>
          <w:sz w:val="8"/>
        </w:rPr>
        <w:t>闪光灯孔,丝印半透黑</w:t>
      </w:r>
      <w:r>
        <w:rPr>
          <w:color w:val="00FF00"/>
          <w:w w:val="110"/>
          <w:sz w:val="8"/>
        </w:rPr>
        <w:t>550nm透</w:t>
      </w:r>
      <w:r>
        <w:rPr>
          <w:color w:val="21282F"/>
          <w:spacing w:val="-2"/>
          <w:w w:val="110"/>
          <w:sz w:val="8"/>
        </w:rPr>
        <w:t>过率:</w:t>
      </w:r>
      <w:r>
        <w:rPr>
          <w:color w:val="21282F"/>
          <w:spacing w:val="-4"/>
          <w:w w:val="110"/>
          <w:sz w:val="8"/>
        </w:rPr>
        <w:t>17%±5%</w:t>
      </w:r>
    </w:p>
    <w:p>
      <w:pPr>
        <w:spacing w:before="0" w:line="102" w:lineRule="exact"/>
        <w:ind w:left="69" w:right="0" w:firstLine="0"/>
        <w:jc w:val="left"/>
        <w:rPr>
          <w:sz w:val="8"/>
        </w:rPr>
      </w:pPr>
      <w:r>
        <w:rPr>
          <w:color w:val="21282F"/>
          <w:w w:val="110"/>
          <w:sz w:val="8"/>
        </w:rPr>
        <w:t>850nm透过率:≥75%</w:t>
      </w:r>
    </w:p>
    <w:p>
      <w:pPr>
        <w:pStyle w:val="14"/>
        <w:numPr>
          <w:ilvl w:val="1"/>
          <w:numId w:val="2"/>
        </w:numPr>
        <w:tabs>
          <w:tab w:val="left" w:pos="594"/>
        </w:tabs>
        <w:spacing w:before="66" w:after="0" w:line="240" w:lineRule="auto"/>
        <w:ind w:left="593" w:right="0" w:hanging="237"/>
        <w:jc w:val="left"/>
        <w:rPr>
          <w:sz w:val="10"/>
        </w:rPr>
      </w:pPr>
      <w:r>
        <w:rPr>
          <w:color w:val="00FFFF"/>
          <w:spacing w:val="-3"/>
          <w:w w:val="100"/>
          <w:sz w:val="10"/>
        </w:rPr>
        <w:br w:type="column"/>
      </w:r>
      <w:r>
        <w:rPr>
          <w:color w:val="00FFFF"/>
          <w:sz w:val="10"/>
        </w:rPr>
        <w:t>LEDK</w:t>
      </w:r>
    </w:p>
    <w:p>
      <w:pPr>
        <w:pStyle w:val="14"/>
        <w:numPr>
          <w:ilvl w:val="1"/>
          <w:numId w:val="2"/>
        </w:numPr>
        <w:tabs>
          <w:tab w:val="left" w:pos="589"/>
        </w:tabs>
        <w:spacing w:before="23" w:after="0" w:line="240" w:lineRule="auto"/>
        <w:ind w:left="588" w:right="0" w:hanging="239"/>
        <w:jc w:val="left"/>
        <w:rPr>
          <w:sz w:val="10"/>
        </w:rPr>
      </w:pPr>
      <w:r>
        <w:rPr>
          <w:color w:val="00FFFF"/>
          <w:sz w:val="10"/>
        </w:rPr>
        <w:t>DSIO_D0P</w:t>
      </w:r>
    </w:p>
    <w:p>
      <w:pPr>
        <w:pStyle w:val="14"/>
        <w:numPr>
          <w:ilvl w:val="1"/>
          <w:numId w:val="2"/>
        </w:numPr>
        <w:tabs>
          <w:tab w:val="left" w:pos="582"/>
        </w:tabs>
        <w:spacing w:before="28" w:after="0" w:line="71" w:lineRule="exact"/>
        <w:ind w:left="581" w:right="0" w:hanging="232"/>
        <w:jc w:val="left"/>
        <w:rPr>
          <w:sz w:val="10"/>
        </w:rPr>
      </w:pPr>
      <w:r>
        <w:rPr>
          <w:color w:val="00FFFF"/>
          <w:sz w:val="10"/>
        </w:rPr>
        <w:t>VDD2V8</w:t>
      </w:r>
    </w:p>
    <w:p>
      <w:pPr>
        <w:spacing w:after="0" w:line="71" w:lineRule="exact"/>
        <w:jc w:val="left"/>
        <w:rPr>
          <w:sz w:val="10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equalWidth="0" w:num="6">
            <w:col w:w="4777" w:space="40"/>
            <w:col w:w="2107" w:space="39"/>
            <w:col w:w="2922" w:space="40"/>
            <w:col w:w="1947" w:space="39"/>
            <w:col w:w="899" w:space="40"/>
            <w:col w:w="1590"/>
          </w:cols>
        </w:sectPr>
      </w:pPr>
    </w:p>
    <w:p>
      <w:pPr>
        <w:pStyle w:val="6"/>
        <w:spacing w:before="8"/>
        <w:rPr>
          <w:sz w:val="8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pict>
          <v:shape id="_x0000_s1033" o:spid="_x0000_s1033" o:spt="136" type="#_x0000_t136" style="position:absolute;left:0pt;margin-left:548.9pt;margin-top:11.7pt;height:4.3pt;width:19.05pt;mso-position-horizontal-relative:page;rotation:5177344f;z-index:251764736;mso-width-relative:page;mso-height-relative:page;" fillcolor="#00FF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? 1,2±0.1" style="font-family:&amp;quot;font-size:4pt;v-text-align:center;"/>
          </v:shape>
        </w:pict>
      </w:r>
      <w:r>
        <w:pict>
          <v:shape id="_x0000_s1034" o:spid="_x0000_s1034" o:spt="202" type="#_x0000_t202" style="position:absolute;left:0pt;margin-left:543.45pt;margin-top:7.5pt;height:16.1pt;width:6.8pt;mso-position-horizontal-relative:page;z-index:2517729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Arial"/>
                      <w:color w:val="00FF00"/>
                      <w:w w:val="105"/>
                      <w:sz w:val="8"/>
                      <w:u w:val="single" w:color="00FF00"/>
                    </w:rPr>
                    <w:t>4,15</w:t>
                  </w:r>
                  <w:r>
                    <w:rPr>
                      <w:rFonts w:ascii="Arial"/>
                      <w:color w:val="00FF00"/>
                      <w:sz w:val="8"/>
                      <w:u w:val="single" w:color="00FF00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35" o:spid="_x0000_s1035" o:spt="136" type="#_x0000_t136" style="position:absolute;left:0pt;margin-left:168.6pt;margin-top:11.4pt;height:0.95pt;width:3.85pt;mso-position-horizontal-relative:page;rotation:11796480f;z-index:251797504;mso-width-relative:page;mso-height-relative:page;" fillcolor="#00FFFF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2 1" style="font-family:&amp;quot;font-size:1pt;v-text-align:center;"/>
          </v:shape>
        </w:pict>
      </w:r>
      <w:r>
        <w:rPr>
          <w:color w:val="00FF00"/>
          <w:sz w:val="7"/>
        </w:rPr>
        <w:t>连接器:</w:t>
      </w:r>
      <w:r>
        <w:rPr>
          <w:color w:val="FF0000"/>
          <w:sz w:val="7"/>
        </w:rPr>
        <w:t>AXE630124</w:t>
      </w:r>
    </w:p>
    <w:p>
      <w:pPr>
        <w:pStyle w:val="6"/>
        <w:rPr>
          <w:sz w:val="6"/>
        </w:rPr>
      </w:pPr>
      <w:r>
        <w:br w:type="column"/>
      </w:r>
    </w:p>
    <w:p>
      <w:pPr>
        <w:pStyle w:val="6"/>
        <w:rPr>
          <w:sz w:val="6"/>
        </w:rPr>
      </w:pPr>
    </w:p>
    <w:p>
      <w:pPr>
        <w:pStyle w:val="6"/>
        <w:spacing w:before="6"/>
        <w:rPr>
          <w:sz w:val="5"/>
        </w:rPr>
      </w:pPr>
    </w:p>
    <w:p>
      <w:pPr>
        <w:spacing w:before="0" w:line="10" w:lineRule="exact"/>
        <w:ind w:left="0" w:right="0" w:firstLine="0"/>
        <w:jc w:val="right"/>
        <w:rPr>
          <w:sz w:val="7"/>
        </w:rPr>
      </w:pPr>
      <w:r>
        <w:pict>
          <v:shape id="_x0000_s1036" o:spid="_x0000_s1036" o:spt="202" type="#_x0000_t202" style="position:absolute;left:0pt;margin-left:186.85pt;margin-top:-11.5pt;height:14.35pt;width:12.15pt;mso-position-horizontal-relative:page;z-index:2517616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6"/>
                    <w:spacing w:before="6"/>
                    <w:rPr>
                      <w:sz w:val="7"/>
                    </w:rPr>
                  </w:pPr>
                </w:p>
                <w:p>
                  <w:pPr>
                    <w:spacing w:before="0"/>
                    <w:ind w:left="68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1282F"/>
                      <w:w w:val="105"/>
                      <w:sz w:val="8"/>
                    </w:rPr>
                    <w:t>IC</w:t>
                  </w:r>
                </w:p>
              </w:txbxContent>
            </v:textbox>
          </v:shape>
        </w:pict>
      </w:r>
      <w:r>
        <w:rPr>
          <w:color w:val="FF0000"/>
          <w:sz w:val="7"/>
        </w:rPr>
        <w:t>对位线</w:t>
      </w:r>
    </w:p>
    <w:p>
      <w:pPr>
        <w:spacing w:before="29" w:line="268" w:lineRule="auto"/>
        <w:ind w:left="2582" w:right="0" w:firstLine="0"/>
        <w:jc w:val="left"/>
        <w:rPr>
          <w:sz w:val="7"/>
        </w:rPr>
      </w:pPr>
      <w:r>
        <w:br w:type="column"/>
      </w:r>
      <w:r>
        <w:rPr>
          <w:color w:val="FF0000"/>
          <w:sz w:val="7"/>
        </w:rPr>
        <w:t>织布基材双面导电布，接地阻抗小于3Ω，贴在露铜区域T=0.05mm</w:t>
      </w:r>
    </w:p>
    <w:p>
      <w:pPr>
        <w:spacing w:before="41"/>
        <w:ind w:left="780" w:right="0" w:firstLine="0"/>
        <w:jc w:val="left"/>
        <w:rPr>
          <w:sz w:val="8"/>
        </w:rPr>
      </w:pPr>
      <w:r>
        <w:br w:type="column"/>
      </w:r>
      <w:r>
        <w:rPr>
          <w:color w:val="3FFF00"/>
          <w:w w:val="110"/>
          <w:sz w:val="8"/>
        </w:rPr>
        <w:t>钢片补强</w:t>
      </w:r>
      <w:r>
        <w:rPr>
          <w:color w:val="3FFF00"/>
          <w:spacing w:val="-3"/>
          <w:w w:val="110"/>
          <w:sz w:val="8"/>
        </w:rPr>
        <w:t>T=0.2mm</w:t>
      </w:r>
    </w:p>
    <w:p>
      <w:pPr>
        <w:spacing w:before="48"/>
        <w:ind w:left="400" w:right="0" w:firstLine="0"/>
        <w:jc w:val="left"/>
        <w:rPr>
          <w:sz w:val="8"/>
        </w:rPr>
      </w:pPr>
      <w:r>
        <w:br w:type="column"/>
      </w:r>
      <w:r>
        <w:rPr>
          <w:rFonts w:ascii="Arial" w:eastAsia="Arial"/>
          <w:color w:val="00FF00"/>
          <w:w w:val="110"/>
          <w:sz w:val="8"/>
        </w:rPr>
        <w:t>MIC</w:t>
      </w:r>
      <w:r>
        <w:rPr>
          <w:color w:val="00FF00"/>
          <w:spacing w:val="-9"/>
          <w:w w:val="110"/>
          <w:sz w:val="8"/>
        </w:rPr>
        <w:t>通孔</w:t>
      </w:r>
    </w:p>
    <w:p>
      <w:pPr>
        <w:spacing w:before="70"/>
        <w:ind w:left="235" w:right="0" w:firstLine="0"/>
        <w:jc w:val="left"/>
        <w:rPr>
          <w:rFonts w:ascii="Arial" w:hAnsi="Arial"/>
          <w:sz w:val="8"/>
        </w:rPr>
      </w:pPr>
      <w:r>
        <w:br w:type="column"/>
      </w:r>
      <w:r>
        <w:rPr>
          <w:rFonts w:ascii="Arial" w:hAnsi="Arial"/>
          <w:color w:val="00FF00"/>
          <w:w w:val="105"/>
          <w:sz w:val="8"/>
        </w:rPr>
        <w:t>10,</w:t>
      </w:r>
      <w:r>
        <w:rPr>
          <w:rFonts w:ascii="Arial" w:hAnsi="Arial"/>
          <w:color w:val="00FF00"/>
          <w:w w:val="105"/>
          <w:sz w:val="8"/>
          <w:u w:val="single" w:color="00FF00"/>
        </w:rPr>
        <w:t>9±0</w:t>
      </w:r>
      <w:r>
        <w:rPr>
          <w:rFonts w:ascii="Arial" w:hAnsi="Arial"/>
          <w:color w:val="00FF00"/>
          <w:w w:val="105"/>
          <w:sz w:val="8"/>
        </w:rPr>
        <w:t>.05</w:t>
      </w:r>
    </w:p>
    <w:p>
      <w:pPr>
        <w:spacing w:before="0" w:line="90" w:lineRule="exact"/>
        <w:ind w:left="0" w:right="36" w:firstLine="0"/>
        <w:jc w:val="right"/>
        <w:rPr>
          <w:rFonts w:ascii="Arial"/>
          <w:sz w:val="8"/>
        </w:rPr>
      </w:pPr>
      <w:r>
        <w:br w:type="column"/>
      </w:r>
      <w:r>
        <w:rPr>
          <w:rFonts w:ascii="Times New Roman"/>
          <w:color w:val="00FF00"/>
          <w:w w:val="106"/>
          <w:sz w:val="8"/>
          <w:u w:val="single" w:color="00FF00"/>
        </w:rPr>
        <w:t xml:space="preserve"> </w:t>
      </w:r>
      <w:r>
        <w:rPr>
          <w:rFonts w:ascii="Times New Roman"/>
          <w:color w:val="00FF00"/>
          <w:spacing w:val="-7"/>
          <w:sz w:val="8"/>
          <w:u w:val="single" w:color="00FF00"/>
        </w:rPr>
        <w:t xml:space="preserve"> </w:t>
      </w:r>
      <w:r>
        <w:rPr>
          <w:rFonts w:ascii="Arial"/>
          <w:color w:val="00FF00"/>
          <w:spacing w:val="-1"/>
          <w:w w:val="105"/>
          <w:sz w:val="8"/>
          <w:u w:val="single" w:color="00FF00"/>
        </w:rPr>
        <w:t>16,72</w:t>
      </w:r>
      <w:r>
        <w:rPr>
          <w:rFonts w:ascii="Arial"/>
          <w:color w:val="00FF00"/>
          <w:spacing w:val="-3"/>
          <w:sz w:val="8"/>
          <w:u w:val="single" w:color="00FF00"/>
        </w:rPr>
        <w:t xml:space="preserve"> </w:t>
      </w:r>
    </w:p>
    <w:p>
      <w:pPr>
        <w:spacing w:before="18"/>
        <w:ind w:left="0" w:right="0" w:firstLine="0"/>
        <w:jc w:val="right"/>
        <w:rPr>
          <w:rFonts w:ascii="Arial"/>
          <w:sz w:val="8"/>
        </w:rPr>
      </w:pPr>
      <w:r>
        <w:pict>
          <v:shape id="_x0000_s1037" o:spid="_x0000_s1037" o:spt="202" type="#_x0000_t202" style="position:absolute;left:0pt;margin-left:607.3pt;margin-top:9.25pt;height:11pt;width:6.8pt;mso-position-horizontal-relative:page;z-index:2517688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00FF00"/>
                      <w:w w:val="105"/>
                      <w:sz w:val="8"/>
                    </w:rPr>
                    <w:t>3,15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587.4pt;margin-top:7.95pt;height:13.5pt;width:13.5pt;mso-position-horizontal-relative:page;z-index:2517698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spacing w:val="2"/>
                      <w:w w:val="105"/>
                      <w:sz w:val="8"/>
                    </w:rPr>
                    <w:t>2±0.1</w:t>
                  </w:r>
                </w:p>
                <w:p>
                  <w:pPr>
                    <w:spacing w:before="42"/>
                    <w:ind w:left="46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00FF00"/>
                      <w:spacing w:val="2"/>
                      <w:w w:val="105"/>
                      <w:sz w:val="8"/>
                    </w:rPr>
                    <w:t>4,15</w:t>
                  </w:r>
                </w:p>
              </w:txbxContent>
            </v:textbox>
          </v:shape>
        </w:pict>
      </w:r>
      <w:r>
        <w:rPr>
          <w:rFonts w:ascii="Arial"/>
          <w:color w:val="00FF00"/>
          <w:spacing w:val="-1"/>
          <w:w w:val="105"/>
          <w:sz w:val="8"/>
        </w:rPr>
        <w:t>8,38</w:t>
      </w:r>
    </w:p>
    <w:p>
      <w:pPr>
        <w:pStyle w:val="14"/>
        <w:numPr>
          <w:ilvl w:val="1"/>
          <w:numId w:val="2"/>
        </w:numPr>
        <w:tabs>
          <w:tab w:val="left" w:pos="1188"/>
        </w:tabs>
        <w:spacing w:before="78" w:after="0" w:line="240" w:lineRule="auto"/>
        <w:ind w:left="1187" w:right="0" w:hanging="232"/>
        <w:jc w:val="left"/>
        <w:rPr>
          <w:sz w:val="10"/>
        </w:rPr>
      </w:pPr>
      <w:r>
        <w:rPr>
          <w:color w:val="00FFFF"/>
          <w:w w:val="100"/>
          <w:sz w:val="10"/>
        </w:rPr>
        <w:br w:type="column"/>
      </w:r>
      <w:r>
        <w:rPr>
          <w:color w:val="00FFFF"/>
          <w:sz w:val="10"/>
        </w:rPr>
        <w:t>GND</w:t>
      </w:r>
    </w:p>
    <w:p>
      <w:pPr>
        <w:spacing w:after="0" w:line="240" w:lineRule="auto"/>
        <w:jc w:val="left"/>
        <w:rPr>
          <w:sz w:val="10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equalWidth="0" w:num="8">
            <w:col w:w="3631" w:space="40"/>
            <w:col w:w="1325" w:space="39"/>
            <w:col w:w="3709" w:space="39"/>
            <w:col w:w="1434" w:space="40"/>
            <w:col w:w="733" w:space="40"/>
            <w:col w:w="615" w:space="40"/>
            <w:col w:w="519" w:space="39"/>
            <w:col w:w="2197"/>
          </w:cols>
        </w:sect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spacing w:before="5"/>
        <w:rPr>
          <w:sz w:val="4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pict>
          <v:shape id="_x0000_s1039" o:spid="_x0000_s1039" o:spt="202" type="#_x0000_t202" style="position:absolute;left:0pt;margin-left:594.1pt;margin-top:7.2pt;height:6.2pt;width:6.75pt;mso-position-horizontal-relative:page;z-index:2517708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Times New Roman"/>
                      <w:color w:val="00FF00"/>
                      <w:spacing w:val="2"/>
                      <w:sz w:val="8"/>
                      <w:u w:val="single" w:color="00FF00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571.65pt;margin-top:-24.25pt;height:20pt;width:11.95pt;mso-position-horizontal-relative:page;z-index:2517719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106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00FF00"/>
                      <w:w w:val="105"/>
                      <w:sz w:val="8"/>
                    </w:rPr>
                    <w:t>3,55</w:t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>1,5±0.05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132.2pt;margin-top:0.2pt;height:8.9pt;width:6.75pt;mso-position-horizontal-relative:page;z-index:251787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Times New Roman"/>
                      <w:color w:val="00FF00"/>
                      <w:spacing w:val="-5"/>
                      <w:sz w:val="8"/>
                      <w:u w:val="single" w:color="00FF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color w:val="FF0000"/>
          <w:sz w:val="7"/>
        </w:rPr>
        <w:t>对位线</w:t>
      </w:r>
    </w:p>
    <w:p>
      <w:pPr>
        <w:pStyle w:val="6"/>
        <w:rPr>
          <w:sz w:val="2"/>
        </w:rPr>
      </w:pPr>
      <w:r>
        <w:br w:type="column"/>
      </w: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tabs>
          <w:tab w:val="left" w:pos="1001"/>
        </w:tabs>
        <w:spacing w:before="0"/>
        <w:ind w:left="683" w:right="0" w:firstLine="0"/>
        <w:jc w:val="left"/>
        <w:rPr>
          <w:rFonts w:ascii="Times New Roman"/>
          <w:sz w:val="2"/>
        </w:rPr>
      </w:pPr>
      <w:r>
        <w:rPr>
          <w:rFonts w:ascii="Bookman Old Style"/>
          <w:b w:val="0"/>
          <w:color w:val="FF0000"/>
          <w:w w:val="115"/>
          <w:sz w:val="2"/>
        </w:rPr>
        <w:t xml:space="preserve">6        </w:t>
      </w:r>
      <w:r>
        <w:rPr>
          <w:rFonts w:ascii="Bookman Old Style"/>
          <w:b w:val="0"/>
          <w:color w:val="FF0000"/>
          <w:spacing w:val="3"/>
          <w:w w:val="115"/>
          <w:sz w:val="2"/>
        </w:rPr>
        <w:t xml:space="preserve"> </w:t>
      </w:r>
      <w:r>
        <w:rPr>
          <w:rFonts w:ascii="Bookman Old Style"/>
          <w:b w:val="0"/>
          <w:color w:val="FF0000"/>
          <w:w w:val="115"/>
          <w:sz w:val="2"/>
        </w:rPr>
        <w:t>1</w:t>
      </w:r>
      <w:r>
        <w:rPr>
          <w:rFonts w:ascii="Bookman Old Style"/>
          <w:b w:val="0"/>
          <w:color w:val="FF0000"/>
          <w:sz w:val="2"/>
        </w:rPr>
        <w:tab/>
      </w:r>
      <w:r>
        <w:rPr>
          <w:rFonts w:ascii="Times New Roman"/>
          <w:color w:val="FF0000"/>
          <w:w w:val="117"/>
          <w:sz w:val="2"/>
          <w:u w:val="single" w:color="21282F"/>
        </w:rPr>
        <w:t xml:space="preserve"> </w:t>
      </w:r>
      <w:r>
        <w:rPr>
          <w:rFonts w:ascii="Times New Roman"/>
          <w:color w:val="FF0000"/>
          <w:spacing w:val="1"/>
          <w:sz w:val="2"/>
          <w:u w:val="single" w:color="21282F"/>
        </w:rPr>
        <w:t xml:space="preserve"> </w:t>
      </w:r>
    </w:p>
    <w:p>
      <w:pPr>
        <w:pStyle w:val="6"/>
        <w:rPr>
          <w:rFonts w:ascii="Times New Roman"/>
          <w:sz w:val="2"/>
        </w:rPr>
      </w:pPr>
    </w:p>
    <w:p>
      <w:pPr>
        <w:pStyle w:val="6"/>
        <w:rPr>
          <w:rFonts w:ascii="Times New Roman"/>
          <w:sz w:val="2"/>
        </w:rPr>
      </w:pPr>
    </w:p>
    <w:p>
      <w:pPr>
        <w:pStyle w:val="6"/>
        <w:rPr>
          <w:rFonts w:ascii="Times New Roman"/>
          <w:sz w:val="2"/>
        </w:rPr>
      </w:pPr>
    </w:p>
    <w:p>
      <w:pPr>
        <w:pStyle w:val="6"/>
        <w:rPr>
          <w:rFonts w:ascii="Times New Roman"/>
          <w:sz w:val="2"/>
        </w:rPr>
      </w:pPr>
    </w:p>
    <w:p>
      <w:pPr>
        <w:pStyle w:val="6"/>
        <w:rPr>
          <w:rFonts w:ascii="Times New Roman"/>
          <w:sz w:val="2"/>
        </w:rPr>
      </w:pPr>
    </w:p>
    <w:p>
      <w:pPr>
        <w:spacing w:before="0"/>
        <w:ind w:left="683" w:right="0" w:firstLine="0"/>
        <w:jc w:val="left"/>
        <w:rPr>
          <w:rFonts w:ascii="Bookman Old Style"/>
          <w:b w:val="0"/>
          <w:sz w:val="2"/>
        </w:rPr>
      </w:pPr>
      <w:r>
        <w:pict>
          <v:shape id="_x0000_s1042" o:spid="_x0000_s1042" o:spt="202" type="#_x0000_t202" style="position:absolute;left:0pt;margin-left:172.9pt;margin-top:-1.15pt;height:1.35pt;width:5pt;mso-position-horizontal-relative:page;z-index:2517596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3" w:line="24" w:lineRule="exact"/>
                    <w:ind w:left="0" w:right="0" w:firstLine="0"/>
                    <w:jc w:val="left"/>
                    <w:rPr>
                      <w:sz w:val="2"/>
                    </w:rPr>
                  </w:pPr>
                  <w:r>
                    <w:rPr>
                      <w:color w:val="21282F"/>
                      <w:w w:val="135"/>
                      <w:sz w:val="2"/>
                    </w:rPr>
                    <w:t>弯折区</w:t>
                  </w:r>
                </w:p>
              </w:txbxContent>
            </v:textbox>
          </v:shape>
        </w:pict>
      </w:r>
      <w:r>
        <w:rPr>
          <w:rFonts w:ascii="Bookman Old Style"/>
          <w:b w:val="0"/>
          <w:color w:val="FF0000"/>
          <w:w w:val="115"/>
          <w:sz w:val="2"/>
        </w:rPr>
        <w:t>6 1</w:t>
      </w: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spacing w:before="0" w:line="381" w:lineRule="auto"/>
        <w:ind w:left="715" w:right="271" w:firstLine="60"/>
        <w:jc w:val="left"/>
        <w:rPr>
          <w:sz w:val="2"/>
        </w:rPr>
      </w:pPr>
      <w:r>
        <w:rPr>
          <w:color w:val="FF0000"/>
          <w:w w:val="135"/>
          <w:sz w:val="2"/>
        </w:rPr>
        <w:t>元件</w:t>
      </w:r>
      <w:r>
        <w:rPr>
          <w:color w:val="FF0000"/>
          <w:spacing w:val="-16"/>
          <w:w w:val="135"/>
          <w:sz w:val="2"/>
        </w:rPr>
        <w:t>区</w:t>
      </w:r>
      <w:r>
        <w:rPr>
          <w:color w:val="FF0000"/>
          <w:spacing w:val="-1"/>
          <w:w w:val="134"/>
          <w:sz w:val="2"/>
        </w:rPr>
        <w:t>限高</w:t>
      </w:r>
      <w:r>
        <w:rPr>
          <w:color w:val="FF0000"/>
          <w:spacing w:val="-14"/>
          <w:w w:val="134"/>
          <w:sz w:val="2"/>
        </w:rPr>
        <w:t>1</w:t>
      </w:r>
      <w:r>
        <w:rPr>
          <w:color w:val="FF0000"/>
          <w:spacing w:val="1"/>
          <w:w w:val="134"/>
          <w:sz w:val="2"/>
        </w:rPr>
        <w:t>1</w:t>
      </w:r>
      <w:r>
        <w:rPr>
          <w:color w:val="FF0000"/>
          <w:spacing w:val="-7"/>
          <w:w w:val="134"/>
          <w:sz w:val="2"/>
        </w:rPr>
        <w:t>..</w:t>
      </w:r>
      <w:r>
        <w:rPr>
          <w:color w:val="FF0000"/>
          <w:spacing w:val="-14"/>
          <w:w w:val="134"/>
          <w:sz w:val="2"/>
        </w:rPr>
        <w:t>0</w:t>
      </w:r>
      <w:r>
        <w:rPr>
          <w:color w:val="FF0000"/>
          <w:spacing w:val="-2"/>
          <w:w w:val="134"/>
          <w:sz w:val="2"/>
        </w:rPr>
        <w:t>0</w:t>
      </w:r>
      <w:r>
        <w:rPr>
          <w:color w:val="FF0000"/>
          <w:spacing w:val="-14"/>
          <w:w w:val="134"/>
          <w:sz w:val="2"/>
        </w:rPr>
        <w:t>M</w:t>
      </w:r>
      <w:r>
        <w:rPr>
          <w:color w:val="FF0000"/>
          <w:spacing w:val="1"/>
          <w:w w:val="134"/>
          <w:sz w:val="2"/>
        </w:rPr>
        <w:t>M</w:t>
      </w:r>
      <w:r>
        <w:rPr>
          <w:color w:val="FF0000"/>
          <w:spacing w:val="-14"/>
          <w:w w:val="134"/>
          <w:sz w:val="2"/>
        </w:rPr>
        <w:t>A</w:t>
      </w:r>
      <w:r>
        <w:rPr>
          <w:color w:val="FF0000"/>
          <w:spacing w:val="-2"/>
          <w:w w:val="134"/>
          <w:sz w:val="2"/>
        </w:rPr>
        <w:t>A</w:t>
      </w:r>
      <w:r>
        <w:rPr>
          <w:color w:val="FF0000"/>
          <w:spacing w:val="-14"/>
          <w:w w:val="134"/>
          <w:sz w:val="2"/>
        </w:rPr>
        <w:t>X</w:t>
      </w:r>
      <w:r>
        <w:rPr>
          <w:color w:val="FF0000"/>
          <w:w w:val="134"/>
          <w:sz w:val="2"/>
        </w:rPr>
        <w:t>X</w:t>
      </w:r>
    </w:p>
    <w:p>
      <w:pPr>
        <w:spacing w:before="38"/>
        <w:ind w:left="328" w:right="0" w:firstLine="0"/>
        <w:jc w:val="left"/>
        <w:rPr>
          <w:sz w:val="10"/>
        </w:rPr>
      </w:pPr>
      <w:r>
        <w:br w:type="column"/>
      </w:r>
      <w:r>
        <w:rPr>
          <w:color w:val="00FFFF"/>
          <w:sz w:val="10"/>
        </w:rPr>
        <w:t>上保撕手</w:t>
      </w:r>
    </w:p>
    <w:p>
      <w:pPr>
        <w:pStyle w:val="6"/>
        <w:spacing w:before="8"/>
        <w:rPr>
          <w:sz w:val="12"/>
        </w:rPr>
      </w:pPr>
    </w:p>
    <w:p>
      <w:pPr>
        <w:spacing w:before="0"/>
        <w:ind w:left="460" w:right="0" w:firstLine="0"/>
        <w:jc w:val="left"/>
        <w:rPr>
          <w:sz w:val="7"/>
        </w:rPr>
      </w:pPr>
      <w:r>
        <w:rPr>
          <w:color w:val="FF0000"/>
          <w:sz w:val="7"/>
        </w:rPr>
        <w:t>屏FPC双面胶EMC</w:t>
      </w:r>
    </w:p>
    <w:p>
      <w:pPr>
        <w:pStyle w:val="6"/>
        <w:rPr>
          <w:sz w:val="6"/>
        </w:rPr>
      </w:pPr>
      <w:r>
        <w:br w:type="column"/>
      </w:r>
    </w:p>
    <w:p>
      <w:pPr>
        <w:pStyle w:val="6"/>
        <w:spacing w:before="7"/>
        <w:rPr>
          <w:sz w:val="8"/>
        </w:rPr>
      </w:pPr>
    </w:p>
    <w:p>
      <w:pPr>
        <w:spacing w:before="0"/>
        <w:ind w:left="2215" w:right="0" w:hanging="3"/>
        <w:jc w:val="left"/>
        <w:rPr>
          <w:sz w:val="7"/>
        </w:rPr>
      </w:pPr>
      <w:r>
        <w:pict>
          <v:shape id="_x0000_s1043" o:spid="_x0000_s1043" o:spt="202" type="#_x0000_t202" style="position:absolute;left:0pt;margin-left:384.8pt;margin-top:12.9pt;height:9pt;width:6.75pt;mso-position-horizontal-relative:page;z-index:251777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Times New Roman"/>
                      <w:color w:val="00FF00"/>
                      <w:spacing w:val="-3"/>
                      <w:sz w:val="8"/>
                      <w:u w:val="single" w:color="00FF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color w:val="FF0000"/>
          <w:sz w:val="7"/>
        </w:rPr>
        <w:t>屏FPC双面胶EMC</w:t>
      </w:r>
    </w:p>
    <w:p>
      <w:pPr>
        <w:pStyle w:val="6"/>
        <w:rPr>
          <w:sz w:val="2"/>
        </w:rPr>
      </w:pPr>
      <w:r>
        <w:br w:type="column"/>
      </w: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pStyle w:val="6"/>
        <w:spacing w:before="11"/>
        <w:rPr>
          <w:sz w:val="2"/>
        </w:rPr>
      </w:pPr>
    </w:p>
    <w:p>
      <w:pPr>
        <w:spacing w:before="0"/>
        <w:ind w:left="0" w:right="0" w:firstLine="0"/>
        <w:jc w:val="right"/>
        <w:rPr>
          <w:sz w:val="2"/>
        </w:rPr>
      </w:pPr>
      <w:r>
        <w:pict>
          <v:shape id="_x0000_s1044" o:spid="_x0000_s1044" o:spt="136" type="#_x0000_t136" style="position:absolute;left:0pt;margin-left:168.7pt;margin-top:3.25pt;height:0.95pt;width:4.1pt;mso-position-horizontal-relative:page;rotation:11796480f;z-index:251796480;mso-width-relative:page;mso-height-relative:page;" fillcolor="#00FFFF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30 29" style="font-family:&amp;quot;font-size:1pt;v-text-align:center;"/>
          </v:shape>
        </w:pict>
      </w:r>
      <w:r>
        <w:rPr>
          <w:color w:val="21282F"/>
          <w:w w:val="130"/>
          <w:sz w:val="2"/>
        </w:rPr>
        <w:t>弯折区</w:t>
      </w:r>
    </w:p>
    <w:p>
      <w:pPr>
        <w:pStyle w:val="6"/>
        <w:spacing w:before="5"/>
        <w:rPr>
          <w:sz w:val="4"/>
        </w:rPr>
      </w:pPr>
      <w:r>
        <w:br w:type="column"/>
      </w:r>
    </w:p>
    <w:p>
      <w:pPr>
        <w:spacing w:before="0" w:line="268" w:lineRule="auto"/>
        <w:ind w:left="482" w:right="0" w:firstLine="0"/>
        <w:jc w:val="both"/>
        <w:rPr>
          <w:sz w:val="7"/>
        </w:rPr>
      </w:pPr>
      <w:r>
        <w:pict>
          <v:shape id="_x0000_s1045" o:spid="_x0000_s1045" o:spt="202" type="#_x0000_t202" style="position:absolute;left:0pt;margin-left:527.75pt;margin-top:19.65pt;height:7.4pt;width:15.85pt;mso-position-horizontal-relative:page;z-index:2517739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8"/>
                    <w:ind w:left="27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00FFFF"/>
                      <w:sz w:val="5"/>
                    </w:rPr>
                    <w:t>8</w:t>
                  </w:r>
                  <w:r>
                    <w:rPr>
                      <w:rFonts w:ascii="Arial"/>
                      <w:color w:val="00FFFF"/>
                      <w:spacing w:val="-9"/>
                      <w:sz w:val="5"/>
                    </w:rPr>
                    <w:t xml:space="preserve"> </w:t>
                  </w:r>
                  <w:r>
                    <w:rPr>
                      <w:rFonts w:ascii="Arial"/>
                      <w:color w:val="00FFFF"/>
                      <w:sz w:val="5"/>
                    </w:rPr>
                    <w:t>.9</w:t>
                  </w:r>
                </w:p>
                <w:p>
                  <w:pPr>
                    <w:spacing w:before="44"/>
                    <w:ind w:left="34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00FFFF"/>
                      <w:sz w:val="5"/>
                    </w:rPr>
                    <w:t>9.4</w:t>
                  </w:r>
                </w:p>
                <w:p>
                  <w:pPr>
                    <w:pStyle w:val="6"/>
                    <w:spacing w:before="11"/>
                    <w:rPr>
                      <w:sz w:val="4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00FFFF"/>
                      <w:sz w:val="5"/>
                    </w:rPr>
                    <w:t>9.52</w:t>
                  </w:r>
                </w:p>
              </w:txbxContent>
            </v:textbox>
          </v:shape>
        </w:pict>
      </w:r>
      <w:r>
        <w:rPr>
          <w:color w:val="FF0000"/>
          <w:sz w:val="7"/>
        </w:rPr>
        <w:t>此处的孔保，孔对应位置去胶处理， 蓝色部分</w:t>
      </w:r>
    </w:p>
    <w:p>
      <w:pPr>
        <w:pStyle w:val="6"/>
        <w:rPr>
          <w:sz w:val="10"/>
        </w:rPr>
      </w:pPr>
      <w:r>
        <w:br w:type="column"/>
      </w: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spacing w:before="64"/>
        <w:ind w:left="127" w:right="0" w:firstLine="0"/>
        <w:jc w:val="left"/>
        <w:rPr>
          <w:rFonts w:ascii="Arial"/>
          <w:sz w:val="8"/>
        </w:rPr>
      </w:pPr>
      <w:r>
        <w:rPr>
          <w:rFonts w:ascii="Arial"/>
          <w:color w:val="00FF00"/>
          <w:w w:val="105"/>
          <w:sz w:val="8"/>
        </w:rPr>
        <w:t>18,91</w:t>
      </w:r>
    </w:p>
    <w:p>
      <w:pPr>
        <w:spacing w:before="33"/>
        <w:ind w:left="204" w:right="0" w:firstLine="0"/>
        <w:jc w:val="left"/>
        <w:rPr>
          <w:rFonts w:ascii="Arial"/>
          <w:sz w:val="8"/>
        </w:rPr>
      </w:pPr>
      <w:r>
        <w:rPr>
          <w:rFonts w:ascii="Arial"/>
          <w:color w:val="00FF00"/>
          <w:w w:val="105"/>
          <w:sz w:val="8"/>
        </w:rPr>
        <w:t>25,44</w:t>
      </w:r>
    </w:p>
    <w:p>
      <w:pPr>
        <w:pStyle w:val="6"/>
        <w:rPr>
          <w:rFonts w:ascii="Arial"/>
          <w:sz w:val="2"/>
        </w:rPr>
      </w:pPr>
      <w:r>
        <w:br w:type="column"/>
      </w: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pStyle w:val="6"/>
        <w:rPr>
          <w:rFonts w:ascii="Arial"/>
          <w:sz w:val="2"/>
        </w:rPr>
      </w:pPr>
    </w:p>
    <w:p>
      <w:pPr>
        <w:spacing w:before="0"/>
        <w:ind w:left="226" w:right="0" w:firstLine="0"/>
        <w:jc w:val="left"/>
        <w:rPr>
          <w:sz w:val="2"/>
        </w:rPr>
      </w:pPr>
      <w:r>
        <w:rPr>
          <w:color w:val="FF0000"/>
          <w:w w:val="130"/>
          <w:sz w:val="2"/>
        </w:rPr>
        <w:t>元件区</w:t>
      </w:r>
    </w:p>
    <w:p>
      <w:pPr>
        <w:spacing w:before="11"/>
        <w:ind w:left="226" w:right="0" w:firstLine="0"/>
        <w:jc w:val="left"/>
        <w:rPr>
          <w:sz w:val="2"/>
        </w:rPr>
      </w:pPr>
      <w: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233045</wp:posOffset>
            </wp:positionH>
            <wp:positionV relativeFrom="paragraph">
              <wp:posOffset>45085</wp:posOffset>
            </wp:positionV>
            <wp:extent cx="154305" cy="45212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35"/>
          <w:sz w:val="2"/>
        </w:rPr>
        <w:t>限高</w:t>
      </w:r>
      <w:r>
        <w:rPr>
          <w:color w:val="FF0000"/>
          <w:spacing w:val="-4"/>
          <w:w w:val="135"/>
          <w:sz w:val="2"/>
        </w:rPr>
        <w:t>1.0MAX</w:t>
      </w:r>
    </w:p>
    <w:p>
      <w:pPr>
        <w:pStyle w:val="6"/>
        <w:rPr>
          <w:sz w:val="10"/>
        </w:rPr>
      </w:pPr>
      <w:r>
        <w:br w:type="column"/>
      </w:r>
    </w:p>
    <w:p>
      <w:pPr>
        <w:spacing w:before="80"/>
        <w:ind w:left="0" w:right="0" w:firstLine="0"/>
        <w:jc w:val="right"/>
        <w:rPr>
          <w:rFonts w:ascii="Arial" w:hAnsi="Arial"/>
          <w:sz w:val="8"/>
        </w:rPr>
      </w:pPr>
      <w:r>
        <w:pict>
          <v:shape id="_x0000_s1046" o:spid="_x0000_s1046" o:spt="202" type="#_x0000_t202" style="position:absolute;left:0pt;margin-left:625.2pt;margin-top:15.85pt;height:22.35pt;width:12.9pt;mso-position-horizontal-relative:page;z-index:251766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 w:line="319" w:lineRule="auto"/>
                    <w:ind w:left="53" w:right="0" w:hanging="34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Times New Roman" w:hAns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FF00"/>
                      <w:sz w:val="8"/>
                      <w:u w:val="single" w:color="00FF00"/>
                    </w:rPr>
                    <w:t xml:space="preserve">   </w:t>
                  </w:r>
                  <w:r>
                    <w:rPr>
                      <w:rFonts w:ascii="Arial" w:hAnsi="Arial"/>
                      <w:color w:val="00FF00"/>
                      <w:w w:val="105"/>
                      <w:sz w:val="8"/>
                      <w:u w:val="single" w:color="00FF00"/>
                    </w:rPr>
                    <w:t>20±0.3</w:t>
                  </w: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 xml:space="preserve"> 10,6±0.3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615.25pt;margin-top:14.75pt;height:8.85pt;width:4.85pt;mso-position-horizontal-relative:page;z-index:2517678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00FFFF"/>
                      <w:sz w:val="5"/>
                    </w:rPr>
                    <w:t>8.664</w:t>
                  </w:r>
                </w:p>
              </w:txbxContent>
            </v:textbox>
          </v:shape>
        </w:pict>
      </w:r>
      <w:r>
        <w:rPr>
          <w:rFonts w:ascii="Arial" w:hAnsi="Arial"/>
          <w:color w:val="00FF00"/>
          <w:w w:val="105"/>
          <w:sz w:val="8"/>
        </w:rPr>
        <w:t>2,4±0.1</w:t>
      </w:r>
    </w:p>
    <w:p>
      <w:pPr>
        <w:pStyle w:val="14"/>
        <w:numPr>
          <w:ilvl w:val="1"/>
          <w:numId w:val="2"/>
        </w:numPr>
        <w:tabs>
          <w:tab w:val="left" w:pos="794"/>
        </w:tabs>
        <w:spacing w:before="0" w:after="0" w:line="126" w:lineRule="exact"/>
        <w:ind w:left="793" w:right="0" w:hanging="231"/>
        <w:jc w:val="left"/>
        <w:rPr>
          <w:sz w:val="10"/>
        </w:rPr>
      </w:pPr>
      <w:r>
        <w:rPr>
          <w:color w:val="00FFFF"/>
          <w:w w:val="100"/>
          <w:sz w:val="10"/>
        </w:rPr>
        <w:br w:type="column"/>
      </w:r>
      <w:r>
        <w:rPr>
          <w:color w:val="00FFFF"/>
          <w:sz w:val="10"/>
        </w:rPr>
        <w:t>LCM_RST</w:t>
      </w:r>
    </w:p>
    <w:p>
      <w:pPr>
        <w:pStyle w:val="14"/>
        <w:numPr>
          <w:ilvl w:val="1"/>
          <w:numId w:val="2"/>
        </w:numPr>
        <w:tabs>
          <w:tab w:val="left" w:pos="815"/>
        </w:tabs>
        <w:spacing w:before="8" w:after="0" w:line="240" w:lineRule="auto"/>
        <w:ind w:left="814" w:right="0" w:hanging="252"/>
        <w:jc w:val="left"/>
        <w:rPr>
          <w:sz w:val="10"/>
        </w:rPr>
      </w:pPr>
      <w:r>
        <w:rPr>
          <w:color w:val="00FFFF"/>
          <w:position w:val="1"/>
          <w:sz w:val="10"/>
        </w:rPr>
        <w:t>DSIO_CLKP</w:t>
      </w:r>
    </w:p>
    <w:p>
      <w:pPr>
        <w:spacing w:after="0" w:line="240" w:lineRule="auto"/>
        <w:jc w:val="left"/>
        <w:rPr>
          <w:sz w:val="10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equalWidth="0" w:num="10">
            <w:col w:w="3481" w:space="40"/>
            <w:col w:w="1130" w:space="39"/>
            <w:col w:w="848" w:space="39"/>
            <w:col w:w="2600" w:space="40"/>
            <w:col w:w="1357" w:space="40"/>
            <w:col w:w="1046" w:space="40"/>
            <w:col w:w="421" w:space="39"/>
            <w:col w:w="360" w:space="39"/>
            <w:col w:w="1038" w:space="40"/>
            <w:col w:w="1803"/>
          </w:cols>
        </w:sect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spacing w:before="11"/>
        <w:rPr>
          <w:sz w:val="7"/>
        </w:rPr>
      </w:pPr>
    </w:p>
    <w:p>
      <w:pPr>
        <w:spacing w:before="0" w:line="285" w:lineRule="auto"/>
        <w:ind w:left="4017" w:right="17" w:firstLine="0"/>
        <w:jc w:val="left"/>
        <w:rPr>
          <w:rFonts w:ascii="Arial" w:hAnsi="Arial" w:eastAsia="Arial"/>
          <w:sz w:val="8"/>
        </w:rPr>
      </w:pPr>
      <w: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233045</wp:posOffset>
            </wp:positionH>
            <wp:positionV relativeFrom="paragraph">
              <wp:posOffset>-180340</wp:posOffset>
            </wp:positionV>
            <wp:extent cx="155575" cy="47117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8" o:spid="_x0000_s1048" o:spt="202" type="#_x0000_t202" style="position:absolute;left:0pt;margin-left:147.45pt;margin-top:-24.45pt;height:42.8pt;width:6.8pt;mso-position-horizontal-relative:page;z-index:2517831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>6,26±0.15(TP-LCD)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133.15pt;margin-top:-28.2pt;height:48.05pt;width:6.8pt;mso-position-horizontal-relative:page;z-index:251785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Times New Roman" w:hAns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Arial" w:hAnsi="Arial"/>
                      <w:color w:val="00FF00"/>
                      <w:w w:val="105"/>
                      <w:sz w:val="8"/>
                      <w:u w:val="single" w:color="00FF00"/>
                    </w:rPr>
                    <w:t>6,11±0.15(TP-LCD)</w:t>
                  </w:r>
                  <w:r>
                    <w:rPr>
                      <w:rFonts w:ascii="Arial" w:hAnsi="Arial"/>
                      <w:color w:val="00FF00"/>
                      <w:sz w:val="8"/>
                      <w:u w:val="single" w:color="00FF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color w:val="00FF00"/>
          <w:w w:val="110"/>
          <w:sz w:val="8"/>
        </w:rPr>
        <w:t>冷灰</w:t>
      </w:r>
      <w:r>
        <w:rPr>
          <w:rFonts w:ascii="Arial" w:hAnsi="Arial" w:eastAsia="Arial"/>
          <w:color w:val="00FF00"/>
          <w:w w:val="110"/>
          <w:sz w:val="8"/>
        </w:rPr>
        <w:t xml:space="preserve">9C,550nm </w:t>
      </w:r>
      <w:r>
        <w:rPr>
          <w:color w:val="00FF00"/>
          <w:w w:val="110"/>
          <w:sz w:val="8"/>
        </w:rPr>
        <w:t>透光率</w:t>
      </w:r>
      <w:r>
        <w:rPr>
          <w:rFonts w:ascii="Arial" w:hAnsi="Arial" w:eastAsia="Arial"/>
          <w:color w:val="00FF00"/>
          <w:w w:val="110"/>
          <w:sz w:val="8"/>
        </w:rPr>
        <w:t>10%±5%</w:t>
      </w:r>
    </w:p>
    <w:p>
      <w:pPr>
        <w:pStyle w:val="6"/>
        <w:rPr>
          <w:rFonts w:ascii="Arial"/>
          <w:sz w:val="10"/>
        </w:rPr>
      </w:pPr>
      <w:r>
        <w:br w:type="column"/>
      </w: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spacing w:before="87"/>
        <w:ind w:left="364" w:right="0" w:firstLine="0"/>
        <w:jc w:val="left"/>
        <w:rPr>
          <w:rFonts w:ascii="Times New Roman" w:eastAsia="Times New Roman"/>
          <w:sz w:val="10"/>
        </w:rPr>
      </w:pPr>
      <w:r>
        <w:rPr>
          <w:rFonts w:ascii="Arial" w:eastAsia="Arial"/>
          <w:color w:val="21282F"/>
          <w:w w:val="105"/>
          <w:sz w:val="10"/>
        </w:rPr>
        <w:t>LENS</w:t>
      </w:r>
      <w:r>
        <w:rPr>
          <w:color w:val="21282F"/>
          <w:w w:val="105"/>
          <w:sz w:val="10"/>
        </w:rPr>
        <w:t>正表面镀</w:t>
      </w:r>
      <w:r>
        <w:rPr>
          <w:rFonts w:ascii="Arial" w:eastAsia="Arial"/>
          <w:color w:val="21282F"/>
          <w:w w:val="105"/>
          <w:sz w:val="10"/>
        </w:rPr>
        <w:t>AF</w:t>
      </w:r>
      <w:r>
        <w:rPr>
          <w:rFonts w:ascii="Arial" w:eastAsia="Arial"/>
          <w:color w:val="21282F"/>
          <w:sz w:val="10"/>
        </w:rPr>
        <w:t xml:space="preserve">   </w:t>
      </w:r>
      <w:r>
        <w:rPr>
          <w:rFonts w:ascii="Times New Roman" w:eastAsia="Times New Roman"/>
          <w:color w:val="21282F"/>
          <w:w w:val="102"/>
          <w:sz w:val="10"/>
          <w:u w:val="single" w:color="00FF00"/>
        </w:rPr>
        <w:t xml:space="preserve"> </w:t>
      </w:r>
      <w:r>
        <w:rPr>
          <w:rFonts w:ascii="Times New Roman" w:eastAsia="Times New Roman"/>
          <w:color w:val="21282F"/>
          <w:sz w:val="10"/>
          <w:u w:val="single" w:color="00FF00"/>
        </w:rPr>
        <w:t xml:space="preserve"> </w:t>
      </w:r>
    </w:p>
    <w:p>
      <w:pPr>
        <w:pStyle w:val="6"/>
        <w:rPr>
          <w:rFonts w:ascii="Times New Roman"/>
          <w:sz w:val="10"/>
        </w:rPr>
      </w:pPr>
      <w:r>
        <w:br w:type="column"/>
      </w: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rPr>
          <w:rFonts w:ascii="Times New Roman"/>
          <w:sz w:val="10"/>
        </w:rPr>
      </w:pPr>
    </w:p>
    <w:p>
      <w:pPr>
        <w:pStyle w:val="6"/>
        <w:spacing w:before="5"/>
        <w:rPr>
          <w:rFonts w:ascii="Times New Roman"/>
          <w:sz w:val="12"/>
        </w:rPr>
      </w:pPr>
    </w:p>
    <w:p>
      <w:pPr>
        <w:spacing w:before="0"/>
        <w:ind w:left="137" w:right="0" w:firstLine="0"/>
        <w:jc w:val="left"/>
        <w:rPr>
          <w:rFonts w:ascii="Arial" w:hAnsi="Arial"/>
          <w:sz w:val="8"/>
        </w:rPr>
      </w:pPr>
      <w:r>
        <w:pict>
          <v:shape id="_x0000_s1050" o:spid="_x0000_s1050" o:spt="202" type="#_x0000_t202" style="position:absolute;left:0pt;margin-left:409.35pt;margin-top:-18pt;height:17.05pt;width:5.55pt;mso-position-horizontal-relative:page;z-index:2517985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1282F"/>
                      <w:sz w:val="7"/>
                    </w:rPr>
                    <w:t>日欣喷码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545.9pt;margin-top:-18pt;height:17.05pt;width:5.55pt;mso-position-horizontal-relative:page;z-index:251799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7"/>
                    </w:rPr>
                  </w:pPr>
                  <w:r>
                    <w:rPr>
                      <w:color w:val="21282F"/>
                      <w:sz w:val="7"/>
                    </w:rPr>
                    <w:t>日欣喷码</w:t>
                  </w:r>
                </w:p>
              </w:txbxContent>
            </v:textbox>
          </v:shape>
        </w:pict>
      </w:r>
      <w:r>
        <w:rPr>
          <w:rFonts w:ascii="Arial" w:hAnsi="Arial"/>
          <w:color w:val="00FF00"/>
          <w:w w:val="105"/>
          <w:sz w:val="8"/>
        </w:rPr>
        <w:t>0.275±0.05(SENSOR)</w:t>
      </w:r>
    </w:p>
    <w:p>
      <w:pPr>
        <w:pStyle w:val="6"/>
        <w:rPr>
          <w:rFonts w:ascii="Arial"/>
          <w:sz w:val="6"/>
        </w:rPr>
      </w:pPr>
      <w:r>
        <w:br w:type="column"/>
      </w:r>
    </w:p>
    <w:p>
      <w:pPr>
        <w:pStyle w:val="6"/>
        <w:rPr>
          <w:rFonts w:ascii="Arial"/>
          <w:sz w:val="6"/>
        </w:rPr>
      </w:pPr>
    </w:p>
    <w:p>
      <w:pPr>
        <w:pStyle w:val="6"/>
        <w:rPr>
          <w:rFonts w:ascii="Arial"/>
          <w:sz w:val="6"/>
        </w:rPr>
      </w:pPr>
    </w:p>
    <w:p>
      <w:pPr>
        <w:pStyle w:val="6"/>
        <w:rPr>
          <w:rFonts w:ascii="Arial"/>
          <w:sz w:val="6"/>
        </w:rPr>
      </w:pPr>
    </w:p>
    <w:p>
      <w:pPr>
        <w:pStyle w:val="6"/>
        <w:rPr>
          <w:rFonts w:ascii="Arial"/>
          <w:sz w:val="6"/>
        </w:rPr>
      </w:pPr>
    </w:p>
    <w:p>
      <w:pPr>
        <w:pStyle w:val="6"/>
        <w:rPr>
          <w:rFonts w:ascii="Arial"/>
          <w:sz w:val="6"/>
        </w:rPr>
      </w:pPr>
    </w:p>
    <w:p>
      <w:pPr>
        <w:pStyle w:val="6"/>
        <w:rPr>
          <w:rFonts w:ascii="Arial"/>
          <w:sz w:val="6"/>
        </w:rPr>
      </w:pPr>
    </w:p>
    <w:p>
      <w:pPr>
        <w:pStyle w:val="6"/>
        <w:rPr>
          <w:rFonts w:ascii="Arial"/>
          <w:sz w:val="6"/>
        </w:rPr>
      </w:pPr>
    </w:p>
    <w:p>
      <w:pPr>
        <w:pStyle w:val="6"/>
        <w:rPr>
          <w:rFonts w:ascii="Arial"/>
          <w:sz w:val="6"/>
        </w:rPr>
      </w:pPr>
    </w:p>
    <w:p>
      <w:pPr>
        <w:spacing w:before="35" w:line="264" w:lineRule="auto"/>
        <w:ind w:left="288" w:right="38" w:hanging="73"/>
        <w:jc w:val="left"/>
        <w:rPr>
          <w:sz w:val="7"/>
        </w:rPr>
      </w:pPr>
      <w: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231140</wp:posOffset>
            </wp:positionH>
            <wp:positionV relativeFrom="paragraph">
              <wp:posOffset>149860</wp:posOffset>
            </wp:positionV>
            <wp:extent cx="104140" cy="40957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o:spid="_x0000_s1052" o:spt="202" type="#_x0000_t202" style="position:absolute;left:0pt;margin-left:132.25pt;margin-top:-43pt;height:39.35pt;width:6.8pt;mso-position-horizontal-relative:page;z-index:251788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10"/>
                      <w:sz w:val="8"/>
                    </w:rPr>
                    <w:t xml:space="preserve">9 ,4±0.15 </w:t>
                  </w:r>
                  <w:r>
                    <w:rPr>
                      <w:color w:val="00FF00"/>
                      <w:w w:val="110"/>
                      <w:sz w:val="8"/>
                    </w:rPr>
                    <w:t>(LCD-TP)</w:t>
                  </w:r>
                </w:p>
              </w:txbxContent>
            </v:textbox>
          </v:shape>
        </w:pict>
      </w:r>
      <w:r>
        <w:rPr>
          <w:color w:val="FFFF00"/>
          <w:sz w:val="7"/>
        </w:rPr>
        <w:t>天线净空区，不可以走银浆线</w:t>
      </w:r>
    </w:p>
    <w:p>
      <w:pPr>
        <w:pStyle w:val="6"/>
        <w:rPr>
          <w:sz w:val="8"/>
        </w:rPr>
      </w:pPr>
      <w:r>
        <w:br w:type="column"/>
      </w: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spacing w:before="9"/>
        <w:rPr>
          <w:sz w:val="7"/>
        </w:rPr>
      </w:pPr>
    </w:p>
    <w:p>
      <w:pPr>
        <w:spacing w:before="1"/>
        <w:ind w:left="364" w:right="0" w:firstLine="0"/>
        <w:jc w:val="left"/>
        <w:rPr>
          <w:sz w:val="8"/>
        </w:rPr>
      </w:pPr>
      <w:r>
        <w:rPr>
          <w:color w:val="00FF00"/>
          <w:w w:val="105"/>
          <w:sz w:val="8"/>
        </w:rPr>
        <w:t>18.95</w:t>
      </w:r>
    </w:p>
    <w:p>
      <w:pPr>
        <w:pStyle w:val="6"/>
        <w:rPr>
          <w:sz w:val="8"/>
        </w:rPr>
      </w:pPr>
      <w:r>
        <w:br w:type="column"/>
      </w: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spacing w:before="7"/>
        <w:rPr>
          <w:sz w:val="7"/>
        </w:rPr>
      </w:pPr>
    </w:p>
    <w:p>
      <w:pPr>
        <w:spacing w:before="0"/>
        <w:ind w:left="360" w:right="0" w:firstLine="0"/>
        <w:jc w:val="left"/>
        <w:rPr>
          <w:sz w:val="8"/>
        </w:rPr>
      </w:pPr>
      <w:r>
        <w:rPr>
          <w:color w:val="00FF00"/>
          <w:w w:val="110"/>
          <w:sz w:val="8"/>
        </w:rPr>
        <w:t>30.89</w:t>
      </w:r>
    </w:p>
    <w:p>
      <w:pPr>
        <w:pStyle w:val="6"/>
        <w:rPr>
          <w:sz w:val="6"/>
        </w:rPr>
      </w:pPr>
      <w:r>
        <w:br w:type="column"/>
      </w: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spacing w:before="41" w:line="264" w:lineRule="auto"/>
        <w:ind w:left="436" w:right="0" w:hanging="73"/>
        <w:jc w:val="left"/>
        <w:rPr>
          <w:sz w:val="7"/>
        </w:rPr>
      </w:pPr>
      <w:r>
        <w:rPr>
          <w:color w:val="FFFF00"/>
          <w:sz w:val="7"/>
        </w:rPr>
        <w:t>天线净空区，不可以走银浆线</w:t>
      </w:r>
    </w:p>
    <w:p>
      <w:pPr>
        <w:pStyle w:val="6"/>
        <w:rPr>
          <w:sz w:val="2"/>
        </w:rPr>
      </w:pPr>
      <w:r>
        <w:br w:type="column"/>
      </w:r>
    </w:p>
    <w:p>
      <w:pPr>
        <w:pStyle w:val="6"/>
        <w:rPr>
          <w:sz w:val="2"/>
        </w:rPr>
      </w:pPr>
    </w:p>
    <w:p>
      <w:pPr>
        <w:spacing w:before="0"/>
        <w:ind w:left="0" w:right="0" w:firstLine="0"/>
        <w:jc w:val="right"/>
        <w:rPr>
          <w:rFonts w:ascii="Bookman Old Style"/>
          <w:b w:val="0"/>
          <w:sz w:val="2"/>
        </w:rPr>
      </w:pPr>
      <w:r>
        <w:pict>
          <v:shape id="_x0000_s1053" o:spid="_x0000_s1053" o:spt="136" type="#_x0000_t136" style="position:absolute;left:0pt;margin-left:615.5pt;margin-top:-2.4pt;height:0.95pt;width:4.1pt;mso-position-horizontal-relative:page;rotation:11796480f;z-index:251795456;mso-width-relative:page;mso-height-relative:page;" fillcolor="#00FFFF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29 30" style="font-family:&amp;quot;font-size:1pt;v-text-align:center;"/>
          </v:shape>
        </w:pict>
      </w:r>
      <w:r>
        <w:rPr>
          <w:rFonts w:ascii="Bookman Old Style"/>
          <w:b w:val="0"/>
          <w:color w:val="FF0000"/>
          <w:w w:val="115"/>
          <w:sz w:val="2"/>
        </w:rPr>
        <w:t>1 6</w:t>
      </w: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pStyle w:val="6"/>
        <w:rPr>
          <w:rFonts w:ascii="Bookman Old Style"/>
          <w:b w:val="0"/>
          <w:sz w:val="2"/>
        </w:rPr>
      </w:pPr>
    </w:p>
    <w:p>
      <w:pPr>
        <w:spacing w:before="17" w:line="264" w:lineRule="auto"/>
        <w:ind w:left="285" w:right="155" w:firstLine="0"/>
        <w:jc w:val="both"/>
        <w:rPr>
          <w:sz w:val="7"/>
        </w:rPr>
      </w:pPr>
      <w:r>
        <w:pict>
          <v:shape id="_x0000_s1054" o:spid="_x0000_s1054" o:spt="202" type="#_x0000_t202" style="position:absolute;left:0pt;margin-left:538.8pt;margin-top:-9.1pt;height:107.1pt;width:4.8pt;mso-position-horizontal-relative:page;z-index:251774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tabs>
                      <w:tab w:val="left" w:pos="2121"/>
                    </w:tabs>
                    <w:spacing w:before="18"/>
                    <w:ind w:left="20" w:right="0" w:firstLine="0"/>
                    <w:jc w:val="left"/>
                    <w:rPr>
                      <w:rFonts w:ascii="Times New Roman"/>
                      <w:sz w:val="5"/>
                    </w:rPr>
                  </w:pPr>
                  <w:r>
                    <w:rPr>
                      <w:rFonts w:ascii="Times New Roman"/>
                      <w:color w:val="00FFFF"/>
                      <w:w w:val="100"/>
                      <w:sz w:val="5"/>
                      <w:u w:val="single" w:color="999999"/>
                    </w:rPr>
                    <w:t xml:space="preserve"> </w:t>
                  </w:r>
                  <w:r>
                    <w:rPr>
                      <w:rFonts w:ascii="Times New Roman"/>
                      <w:color w:val="00FFFF"/>
                      <w:sz w:val="5"/>
                      <w:u w:val="single" w:color="999999"/>
                    </w:rPr>
                    <w:tab/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169.55pt;margin-top:17.5pt;height:33.7pt;width:6.8pt;mso-position-horizontal-relative:page;z-index:2517811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00FF00"/>
                      <w:w w:val="105"/>
                      <w:sz w:val="8"/>
                    </w:rPr>
                    <w:t>91,01 (LCD VA)</w:t>
                  </w:r>
                </w:p>
              </w:txbxContent>
            </v:textbox>
          </v:shape>
        </w:pict>
      </w:r>
      <w:r>
        <w:rPr>
          <w:color w:val="FF0000"/>
          <w:sz w:val="7"/>
        </w:rPr>
        <w:t>元件区和焊盘贴耐高温绝缘胶T=0.05mm</w:t>
      </w:r>
    </w:p>
    <w:p>
      <w:pPr>
        <w:pStyle w:val="6"/>
        <w:rPr>
          <w:sz w:val="2"/>
        </w:rPr>
      </w:pPr>
      <w:r>
        <w:br w:type="column"/>
      </w:r>
    </w:p>
    <w:p>
      <w:pPr>
        <w:pStyle w:val="6"/>
        <w:rPr>
          <w:sz w:val="2"/>
        </w:rPr>
      </w:pPr>
    </w:p>
    <w:p>
      <w:pPr>
        <w:spacing w:before="16"/>
        <w:ind w:left="0" w:right="143" w:firstLine="0"/>
        <w:jc w:val="right"/>
        <w:rPr>
          <w:sz w:val="2"/>
        </w:rPr>
      </w:pPr>
      <w:r>
        <w:rPr>
          <w:color w:val="21282F"/>
          <w:w w:val="130"/>
          <w:sz w:val="2"/>
        </w:rPr>
        <w:t>弯折区</w:t>
      </w: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pStyle w:val="6"/>
        <w:rPr>
          <w:sz w:val="2"/>
        </w:rPr>
      </w:pPr>
    </w:p>
    <w:p>
      <w:pPr>
        <w:pStyle w:val="6"/>
        <w:spacing w:before="11"/>
        <w:rPr>
          <w:sz w:val="2"/>
        </w:rPr>
      </w:pPr>
    </w:p>
    <w:p>
      <w:pPr>
        <w:tabs>
          <w:tab w:val="left" w:pos="586"/>
        </w:tabs>
        <w:spacing w:before="0"/>
        <w:ind w:left="271" w:right="0" w:firstLine="0"/>
        <w:jc w:val="left"/>
        <w:rPr>
          <w:rFonts w:ascii="Arial" w:hAnsi="Arial"/>
          <w:sz w:val="8"/>
        </w:rPr>
      </w:pPr>
      <w:r>
        <w:pict>
          <v:shape id="_x0000_s1056" o:spid="_x0000_s1056" o:spt="202" type="#_x0000_t202" style="position:absolute;left:0pt;margin-left:370.65pt;margin-top:15.1pt;height:48.3pt;width:6.8pt;mso-position-horizontal-relative:page;z-index:-2516244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>101,78±0.2(SENSOR)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152.25pt;margin-top:10.3pt;height:44.85pt;width:14.85pt;mso-position-horizontal-relative:page;z-index:2517821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>91,41±0.2(TP VA)</w:t>
                  </w:r>
                </w:p>
                <w:p>
                  <w:pPr>
                    <w:spacing w:before="69"/>
                    <w:ind w:left="212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>97,36 ±0.1(LCD)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140.25pt;margin-top:19.9pt;height:34.3pt;width:6.8pt;mso-position-horizontal-relative:page;z-index:251784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>98,36±0.15(BL)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124.55pt;margin-top:16.4pt;height:37.15pt;width:6.8pt;mso-position-horizontal-relative:page;z-index:251789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>113,87±0.05 (TP)</w:t>
                  </w:r>
                </w:p>
              </w:txbxContent>
            </v:textbox>
          </v:shape>
        </w:pict>
      </w:r>
      <w:r>
        <w:pict>
          <v:shape id="_x0000_s1060" o:spid="_x0000_s1060" o:spt="136" type="#_x0000_t136" style="position:absolute;left:0pt;margin-left:615.85pt;margin-top:-5.35pt;height:0.95pt;width:3.85pt;mso-position-horizontal-relative:page;rotation:11796480f;z-index:251794432;mso-width-relative:page;mso-height-relative:page;" fillcolor="#00FFFF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1 2" style="font-family:&amp;quot;font-size:1pt;v-text-align:center;"/>
          </v:shape>
        </w:pict>
      </w:r>
      <w:r>
        <w:rPr>
          <w:rFonts w:ascii="Arial" w:hAnsi="Arial"/>
          <w:color w:val="21282F"/>
          <w:w w:val="105"/>
          <w:position w:val="-4"/>
          <w:sz w:val="8"/>
        </w:rPr>
        <w:t>IC</w:t>
      </w:r>
      <w:r>
        <w:rPr>
          <w:rFonts w:ascii="Arial" w:hAnsi="Arial"/>
          <w:color w:val="21282F"/>
          <w:w w:val="105"/>
          <w:position w:val="-4"/>
          <w:sz w:val="8"/>
        </w:rPr>
        <w:tab/>
      </w:r>
      <w:r>
        <w:rPr>
          <w:rFonts w:ascii="Arial" w:hAnsi="Arial"/>
          <w:color w:val="00FF00"/>
          <w:spacing w:val="-4"/>
          <w:w w:val="105"/>
          <w:sz w:val="8"/>
        </w:rPr>
        <w:t>16±0.3</w:t>
      </w:r>
    </w:p>
    <w:p>
      <w:pPr>
        <w:pStyle w:val="6"/>
        <w:rPr>
          <w:rFonts w:ascii="Arial"/>
          <w:sz w:val="6"/>
        </w:rPr>
      </w:pPr>
      <w:r>
        <w:br w:type="column"/>
      </w:r>
    </w:p>
    <w:p>
      <w:pPr>
        <w:pStyle w:val="6"/>
        <w:spacing w:before="11"/>
        <w:rPr>
          <w:rFonts w:ascii="Arial"/>
          <w:sz w:val="5"/>
        </w:rPr>
      </w:pPr>
    </w:p>
    <w:p>
      <w:pPr>
        <w:spacing w:before="0" w:line="89" w:lineRule="exact"/>
        <w:ind w:left="56" w:right="0" w:firstLine="0"/>
        <w:jc w:val="left"/>
        <w:rPr>
          <w:sz w:val="7"/>
        </w:rPr>
      </w:pPr>
      <w:r>
        <w:pict>
          <v:shape id="_x0000_s1061" o:spid="_x0000_s1061" o:spt="202" type="#_x0000_t202" style="position:absolute;left:0pt;margin-left:384.85pt;margin-top:-20.15pt;height:20pt;width:6.8pt;mso-position-horizontal-relative:page;z-index:251778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color w:val="00FF00"/>
                      <w:w w:val="105"/>
                      <w:sz w:val="8"/>
                    </w:rPr>
                    <w:t>9,52±0.2</w:t>
                  </w:r>
                </w:p>
              </w:txbxContent>
            </v:textbox>
          </v:shape>
        </w:pict>
      </w:r>
      <w:r>
        <w:rPr>
          <w:color w:val="00FF00"/>
          <w:sz w:val="7"/>
        </w:rPr>
        <w:t>连接器:</w:t>
      </w:r>
      <w:r>
        <w:rPr>
          <w:color w:val="FF0000"/>
          <w:sz w:val="7"/>
        </w:rPr>
        <w:t>AXE630124</w:t>
      </w:r>
    </w:p>
    <w:p>
      <w:pPr>
        <w:spacing w:before="0" w:line="115" w:lineRule="exact"/>
        <w:ind w:left="0" w:right="2" w:firstLine="0"/>
        <w:jc w:val="right"/>
        <w:rPr>
          <w:sz w:val="9"/>
        </w:rPr>
      </w:pPr>
      <w:r>
        <w:pict>
          <v:shape id="_x0000_s1062" o:spid="_x0000_s1062" o:spt="202" type="#_x0000_t202" style="position:absolute;left:0pt;margin-left:655.85pt;margin-top:-46.7pt;height:45.65pt;width:40.15pt;mso-position-horizontal-relative:page;z-index:251800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7" w:type="dxa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2"/>
                    <w:gridCol w:w="561"/>
                  </w:tblGrid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2" w:hRule="atLeast"/>
                    </w:trPr>
                    <w:tc>
                      <w:tcPr>
                        <w:tcW w:w="242" w:type="dxa"/>
                      </w:tcPr>
                      <w:p>
                        <w:pPr>
                          <w:pStyle w:val="15"/>
                          <w:spacing w:before="21" w:line="111" w:lineRule="exact"/>
                          <w:ind w:left="62" w:right="3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w w:val="105"/>
                            <w:sz w:val="10"/>
                          </w:rPr>
                          <w:t>15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15"/>
                          <w:spacing w:before="9" w:line="123" w:lineRule="exact"/>
                          <w:ind w:left="87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sz w:val="10"/>
                          </w:rPr>
                          <w:t>LCM_TE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0" w:hRule="atLeast"/>
                    </w:trPr>
                    <w:tc>
                      <w:tcPr>
                        <w:tcW w:w="242" w:type="dxa"/>
                      </w:tcPr>
                      <w:p>
                        <w:pPr>
                          <w:pStyle w:val="15"/>
                          <w:spacing w:before="22" w:line="109" w:lineRule="exact"/>
                          <w:ind w:left="62" w:right="3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w w:val="105"/>
                            <w:sz w:val="10"/>
                          </w:rPr>
                          <w:t>16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15"/>
                          <w:spacing w:before="10" w:line="121" w:lineRule="exact"/>
                          <w:ind w:left="82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sz w:val="10"/>
                          </w:rPr>
                          <w:t>DSIO_CLKN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2" w:hRule="atLeast"/>
                    </w:trPr>
                    <w:tc>
                      <w:tcPr>
                        <w:tcW w:w="242" w:type="dxa"/>
                      </w:tcPr>
                      <w:p>
                        <w:pPr>
                          <w:pStyle w:val="15"/>
                          <w:spacing w:before="22" w:line="110" w:lineRule="exact"/>
                          <w:ind w:left="62" w:right="3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w w:val="105"/>
                            <w:sz w:val="10"/>
                          </w:rPr>
                          <w:t>17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15"/>
                          <w:spacing w:before="13" w:line="120" w:lineRule="exact"/>
                          <w:ind w:left="82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sz w:val="10"/>
                          </w:rPr>
                          <w:t>GND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1" w:hRule="atLeast"/>
                    </w:trPr>
                    <w:tc>
                      <w:tcPr>
                        <w:tcW w:w="242" w:type="dxa"/>
                      </w:tcPr>
                      <w:p>
                        <w:pPr>
                          <w:pStyle w:val="15"/>
                          <w:spacing w:before="21" w:line="110" w:lineRule="exact"/>
                          <w:ind w:left="62" w:right="3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w w:val="105"/>
                            <w:sz w:val="10"/>
                          </w:rPr>
                          <w:t>18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15"/>
                          <w:spacing w:before="9" w:line="122" w:lineRule="exact"/>
                          <w:ind w:left="82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sz w:val="10"/>
                          </w:rPr>
                          <w:t>GND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2" w:hRule="atLeast"/>
                    </w:trPr>
                    <w:tc>
                      <w:tcPr>
                        <w:tcW w:w="242" w:type="dxa"/>
                      </w:tcPr>
                      <w:p>
                        <w:pPr>
                          <w:pStyle w:val="15"/>
                          <w:spacing w:before="21" w:line="111" w:lineRule="exact"/>
                          <w:ind w:left="62" w:right="3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w w:val="105"/>
                            <w:sz w:val="10"/>
                          </w:rPr>
                          <w:t>19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15"/>
                          <w:spacing w:before="26" w:line="106" w:lineRule="exact"/>
                          <w:ind w:left="70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sz w:val="10"/>
                          </w:rPr>
                          <w:t>VDD2V8</w:t>
                        </w:r>
                      </w:p>
                    </w:tc>
                  </w:tr>
                  <w:tr>
                    <w:tblPrEx>
                      <w:tblBorders>
                        <w:top w:val="none" w:color="auto" w:sz="0" w:space="0"/>
                        <w:left w:val="none" w:color="auto" w:sz="0" w:space="0"/>
                        <w:bottom w:val="none" w:color="auto" w:sz="0" w:space="0"/>
                        <w:right w:val="none" w:color="auto" w:sz="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2" w:hRule="atLeast"/>
                    </w:trPr>
                    <w:tc>
                      <w:tcPr>
                        <w:tcW w:w="242" w:type="dxa"/>
                      </w:tcPr>
                      <w:p>
                        <w:pPr>
                          <w:pStyle w:val="15"/>
                          <w:spacing w:before="20" w:line="112" w:lineRule="exact"/>
                          <w:ind w:left="62" w:right="33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00FFFF"/>
                            <w:sz w:val="9"/>
                          </w:rPr>
                          <w:t>20</w:t>
                        </w:r>
                      </w:p>
                    </w:tc>
                    <w:tc>
                      <w:tcPr>
                        <w:tcW w:w="561" w:type="dxa"/>
                      </w:tcPr>
                      <w:p>
                        <w:pPr>
                          <w:pStyle w:val="15"/>
                          <w:spacing w:before="17" w:line="115" w:lineRule="exact"/>
                          <w:ind w:left="70"/>
                          <w:rPr>
                            <w:sz w:val="10"/>
                          </w:rPr>
                        </w:pPr>
                        <w:r>
                          <w:rPr>
                            <w:color w:val="00FFFF"/>
                            <w:sz w:val="10"/>
                          </w:rPr>
                          <w:t>DSIO_D1P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rPr>
          <w:color w:val="00FFFF"/>
          <w:sz w:val="9"/>
        </w:rPr>
        <w:t>21</w:t>
      </w:r>
    </w:p>
    <w:p>
      <w:pPr>
        <w:tabs>
          <w:tab w:val="left" w:pos="720"/>
        </w:tabs>
        <w:spacing w:before="43"/>
        <w:ind w:left="97" w:right="0" w:firstLine="0"/>
        <w:jc w:val="left"/>
        <w:rPr>
          <w:sz w:val="9"/>
        </w:rPr>
      </w:pPr>
      <w:r>
        <w:rPr>
          <w:rFonts w:ascii="Arial" w:hAnsi="Arial"/>
          <w:color w:val="00FF00"/>
          <w:w w:val="105"/>
          <w:sz w:val="8"/>
        </w:rPr>
        <w:t>11,9±0.3</w:t>
      </w:r>
      <w:r>
        <w:rPr>
          <w:rFonts w:ascii="Arial" w:hAnsi="Arial"/>
          <w:color w:val="00FF00"/>
          <w:w w:val="105"/>
          <w:sz w:val="8"/>
        </w:rPr>
        <w:tab/>
      </w:r>
      <w:r>
        <w:rPr>
          <w:color w:val="00FFFF"/>
          <w:spacing w:val="-10"/>
          <w:w w:val="105"/>
          <w:sz w:val="9"/>
        </w:rPr>
        <w:t>22</w:t>
      </w:r>
    </w:p>
    <w:p>
      <w:pPr>
        <w:spacing w:before="41"/>
        <w:ind w:left="0" w:right="5" w:firstLine="0"/>
        <w:jc w:val="right"/>
        <w:rPr>
          <w:sz w:val="9"/>
        </w:rPr>
      </w:pPr>
      <w:r>
        <w:rPr>
          <w:color w:val="00FFFF"/>
          <w:sz w:val="9"/>
        </w:rPr>
        <w:t>23</w:t>
      </w:r>
    </w:p>
    <w:p>
      <w:pPr>
        <w:spacing w:before="43"/>
        <w:ind w:left="0" w:right="2" w:firstLine="0"/>
        <w:jc w:val="right"/>
        <w:rPr>
          <w:sz w:val="9"/>
        </w:rPr>
      </w:pPr>
      <w:r>
        <w:rPr>
          <w:color w:val="00FFFF"/>
          <w:sz w:val="9"/>
        </w:rPr>
        <w:t>24</w:t>
      </w:r>
    </w:p>
    <w:p>
      <w:pPr>
        <w:spacing w:before="53"/>
        <w:ind w:left="0" w:right="7" w:firstLine="0"/>
        <w:jc w:val="right"/>
        <w:rPr>
          <w:sz w:val="9"/>
        </w:rPr>
      </w:pPr>
      <w:r>
        <w:rPr>
          <w:color w:val="00FFFF"/>
          <w:sz w:val="9"/>
        </w:rPr>
        <w:t>25</w:t>
      </w:r>
    </w:p>
    <w:p>
      <w:pPr>
        <w:spacing w:before="59"/>
        <w:ind w:left="0" w:right="7" w:firstLine="0"/>
        <w:jc w:val="right"/>
        <w:rPr>
          <w:sz w:val="9"/>
        </w:rPr>
      </w:pPr>
      <w:r>
        <w:rPr>
          <w:color w:val="00FFFF"/>
          <w:sz w:val="9"/>
        </w:rPr>
        <w:t>26</w:t>
      </w:r>
    </w:p>
    <w:p>
      <w:pPr>
        <w:spacing w:before="48"/>
        <w:ind w:left="0" w:right="7" w:firstLine="0"/>
        <w:jc w:val="right"/>
        <w:rPr>
          <w:sz w:val="9"/>
        </w:rPr>
      </w:pPr>
      <w:r>
        <w:rPr>
          <w:color w:val="00FFFF"/>
          <w:sz w:val="9"/>
        </w:rPr>
        <w:t>27</w:t>
      </w:r>
    </w:p>
    <w:p>
      <w:pPr>
        <w:spacing w:before="43"/>
        <w:ind w:left="0" w:right="7" w:firstLine="0"/>
        <w:jc w:val="right"/>
        <w:rPr>
          <w:sz w:val="9"/>
        </w:rPr>
      </w:pPr>
      <w:r>
        <w:rPr>
          <w:color w:val="00FFFF"/>
          <w:sz w:val="9"/>
        </w:rPr>
        <w:t>28</w:t>
      </w:r>
    </w:p>
    <w:p>
      <w:pPr>
        <w:spacing w:before="41"/>
        <w:ind w:left="0" w:right="7" w:firstLine="0"/>
        <w:jc w:val="right"/>
        <w:rPr>
          <w:sz w:val="9"/>
        </w:rPr>
      </w:pPr>
      <w:r>
        <w:rPr>
          <w:color w:val="00FFFF"/>
          <w:sz w:val="9"/>
        </w:rPr>
        <w:t>29</w:t>
      </w:r>
    </w:p>
    <w:p>
      <w:pPr>
        <w:spacing w:before="38"/>
        <w:ind w:left="0" w:right="9" w:firstLine="0"/>
        <w:jc w:val="right"/>
        <w:rPr>
          <w:sz w:val="9"/>
        </w:rPr>
      </w:pPr>
      <w:r>
        <w:rPr>
          <w:color w:val="00FFFF"/>
          <w:sz w:val="9"/>
        </w:rPr>
        <w:t>30</w:t>
      </w:r>
    </w:p>
    <w:p>
      <w:pPr>
        <w:pStyle w:val="6"/>
        <w:rPr>
          <w:sz w:val="10"/>
        </w:rPr>
      </w:pPr>
      <w:r>
        <w:br w:type="column"/>
      </w:r>
    </w:p>
    <w:p>
      <w:pPr>
        <w:pStyle w:val="6"/>
        <w:spacing w:before="10"/>
        <w:rPr>
          <w:sz w:val="7"/>
        </w:rPr>
      </w:pPr>
    </w:p>
    <w:p>
      <w:pPr>
        <w:spacing w:before="0" w:line="283" w:lineRule="auto"/>
        <w:ind w:left="86" w:right="490" w:firstLine="0"/>
        <w:jc w:val="left"/>
        <w:rPr>
          <w:sz w:val="10"/>
        </w:rPr>
      </w:pPr>
      <w:r>
        <w:rPr>
          <w:color w:val="00FFFF"/>
          <w:sz w:val="10"/>
        </w:rPr>
        <w:t>TP_I2C_SDA DSIO_D1N TP_I2C_SCL GND</w:t>
      </w:r>
    </w:p>
    <w:p>
      <w:pPr>
        <w:spacing w:before="26" w:line="304" w:lineRule="auto"/>
        <w:ind w:left="91" w:right="585" w:firstLine="7"/>
        <w:jc w:val="left"/>
        <w:rPr>
          <w:sz w:val="10"/>
        </w:rPr>
      </w:pPr>
      <w:r>
        <w:rPr>
          <w:color w:val="00FFFF"/>
          <w:sz w:val="10"/>
        </w:rPr>
        <w:t xml:space="preserve">CTP_INT DSIO_D2N </w:t>
      </w:r>
      <w:r>
        <w:rPr>
          <w:color w:val="FF0000"/>
          <w:sz w:val="10"/>
        </w:rPr>
        <w:t xml:space="preserve">CTP_RST </w:t>
      </w:r>
      <w:r>
        <w:rPr>
          <w:color w:val="00FFFF"/>
          <w:sz w:val="10"/>
        </w:rPr>
        <w:t>DSIO_D2P</w:t>
      </w:r>
    </w:p>
    <w:p>
      <w:pPr>
        <w:spacing w:before="0" w:line="115" w:lineRule="exact"/>
        <w:ind w:left="91" w:right="0" w:firstLine="0"/>
        <w:jc w:val="left"/>
        <w:rPr>
          <w:sz w:val="10"/>
        </w:rPr>
      </w:pPr>
      <w:r>
        <w:rPr>
          <w:color w:val="00FFFF"/>
          <w:sz w:val="10"/>
        </w:rPr>
        <w:t>LCM_ID</w:t>
      </w:r>
    </w:p>
    <w:p>
      <w:pPr>
        <w:spacing w:before="38"/>
        <w:ind w:left="103" w:right="0" w:firstLine="0"/>
        <w:jc w:val="left"/>
        <w:rPr>
          <w:sz w:val="10"/>
        </w:rPr>
      </w:pPr>
      <w:r>
        <w:rPr>
          <w:color w:val="00FFFF"/>
          <w:sz w:val="10"/>
        </w:rPr>
        <w:t>GND</w:t>
      </w:r>
    </w:p>
    <w:p>
      <w:pPr>
        <w:spacing w:after="0"/>
        <w:jc w:val="left"/>
        <w:rPr>
          <w:sz w:val="10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equalWidth="0" w:num="11">
            <w:col w:w="4667" w:space="130"/>
            <w:col w:w="1352" w:space="40"/>
            <w:col w:w="986" w:space="39"/>
            <w:col w:w="752" w:space="52"/>
            <w:col w:w="584" w:space="40"/>
            <w:col w:w="620" w:space="533"/>
            <w:col w:w="860" w:space="39"/>
            <w:col w:w="867" w:space="40"/>
            <w:col w:w="848" w:space="39"/>
            <w:col w:w="816" w:space="40"/>
            <w:col w:w="1096"/>
          </w:cols>
        </w:sectPr>
      </w:pPr>
    </w:p>
    <w:p>
      <w:pPr>
        <w:pStyle w:val="6"/>
        <w:rPr>
          <w:sz w:val="10"/>
        </w:rPr>
      </w:pPr>
    </w:p>
    <w:p>
      <w:pPr>
        <w:pStyle w:val="6"/>
        <w:rPr>
          <w:sz w:val="10"/>
        </w:rPr>
      </w:pPr>
    </w:p>
    <w:p>
      <w:pPr>
        <w:pStyle w:val="6"/>
        <w:spacing w:before="10"/>
        <w:rPr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231140</wp:posOffset>
            </wp:positionH>
            <wp:positionV relativeFrom="paragraph">
              <wp:posOffset>-51435</wp:posOffset>
            </wp:positionV>
            <wp:extent cx="158750" cy="40386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3" o:spid="_x0000_s1063" o:spt="202" type="#_x0000_t202" style="position:absolute;left:0pt;margin-left:133.15pt;margin-top:0.9pt;height:6.3pt;width:6.75pt;mso-position-horizontal-relative:page;z-index:251786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Times New Roman"/>
                      <w:color w:val="00FF00"/>
                      <w:spacing w:val="4"/>
                      <w:sz w:val="8"/>
                      <w:u w:val="single" w:color="00FF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/>
          <w:color w:val="00FF00"/>
          <w:spacing w:val="-1"/>
          <w:w w:val="105"/>
          <w:sz w:val="8"/>
        </w:rPr>
        <w:t>1,2</w:t>
      </w:r>
    </w:p>
    <w:p>
      <w:pPr>
        <w:spacing w:before="16"/>
        <w:ind w:left="0" w:right="20" w:firstLine="0"/>
        <w:jc w:val="right"/>
        <w:rPr>
          <w:rFonts w:ascii="Arial"/>
          <w:sz w:val="8"/>
        </w:rPr>
      </w:pPr>
      <w:r>
        <w:rPr>
          <w:rFonts w:ascii="Times New Roman"/>
          <w:color w:val="21282F"/>
          <w:spacing w:val="-10"/>
          <w:w w:val="106"/>
          <w:sz w:val="8"/>
          <w:u w:val="single" w:color="21282F"/>
        </w:rPr>
        <w:t xml:space="preserve"> </w:t>
      </w:r>
      <w:r>
        <w:rPr>
          <w:rFonts w:ascii="Arial"/>
          <w:color w:val="21282F"/>
          <w:spacing w:val="-1"/>
          <w:w w:val="105"/>
          <w:sz w:val="8"/>
          <w:u w:val="single" w:color="21282F"/>
        </w:rPr>
        <w:t>5,29</w:t>
      </w:r>
      <w:r>
        <w:rPr>
          <w:rFonts w:ascii="Arial"/>
          <w:color w:val="21282F"/>
          <w:spacing w:val="-11"/>
          <w:sz w:val="8"/>
          <w:u w:val="single" w:color="21282F"/>
        </w:rPr>
        <w:t xml:space="preserve"> </w:t>
      </w:r>
    </w:p>
    <w:p>
      <w:pPr>
        <w:pStyle w:val="6"/>
        <w:spacing w:before="2"/>
        <w:rPr>
          <w:rFonts w:ascii="Arial"/>
          <w:sz w:val="11"/>
        </w:rPr>
      </w:pPr>
    </w:p>
    <w:p>
      <w:pPr>
        <w:spacing w:before="0"/>
        <w:ind w:left="2652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00FF00"/>
          <w:w w:val="105"/>
          <w:sz w:val="8"/>
        </w:rPr>
        <w:t>4,29±0.15(TP-LCD)</w:t>
      </w:r>
    </w:p>
    <w:p>
      <w:pPr>
        <w:pStyle w:val="6"/>
        <w:spacing w:before="1"/>
        <w:rPr>
          <w:rFonts w:ascii="Arial"/>
          <w:sz w:val="8"/>
        </w:rPr>
      </w:pPr>
    </w:p>
    <w:p>
      <w:pPr>
        <w:spacing w:before="0"/>
        <w:ind w:left="2671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00FF00"/>
          <w:w w:val="105"/>
          <w:sz w:val="8"/>
        </w:rPr>
        <w:t>4,095±0.15(TP-BL)</w:t>
      </w:r>
    </w:p>
    <w:p>
      <w:pPr>
        <w:pStyle w:val="6"/>
        <w:rPr>
          <w:rFonts w:ascii="Arial"/>
          <w:sz w:val="10"/>
        </w:rPr>
      </w:pPr>
      <w:r>
        <w:br w:type="column"/>
      </w:r>
    </w:p>
    <w:p>
      <w:pPr>
        <w:pStyle w:val="6"/>
        <w:rPr>
          <w:rFonts w:ascii="Arial"/>
          <w:sz w:val="10"/>
        </w:rPr>
      </w:pPr>
    </w:p>
    <w:p>
      <w:pPr>
        <w:pStyle w:val="6"/>
        <w:spacing w:before="7"/>
        <w:rPr>
          <w:rFonts w:ascii="Arial"/>
          <w:sz w:val="13"/>
        </w:rPr>
      </w:pPr>
    </w:p>
    <w:p>
      <w:pPr>
        <w:spacing w:before="1"/>
        <w:ind w:left="469" w:right="0" w:firstLine="0"/>
        <w:jc w:val="left"/>
        <w:rPr>
          <w:rFonts w:ascii="Arial"/>
          <w:sz w:val="8"/>
        </w:rPr>
      </w:pPr>
      <w:r>
        <w:rPr>
          <w:rFonts w:ascii="Arial"/>
          <w:color w:val="00FF00"/>
          <w:w w:val="105"/>
          <w:sz w:val="8"/>
        </w:rPr>
        <w:t>51,19(LCD VA)</w:t>
      </w:r>
    </w:p>
    <w:p>
      <w:pPr>
        <w:spacing w:before="23" w:line="78" w:lineRule="exact"/>
        <w:ind w:left="190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21282F"/>
          <w:w w:val="106"/>
          <w:sz w:val="8"/>
          <w:u w:val="single" w:color="21282F"/>
        </w:rPr>
        <w:t xml:space="preserve"> </w:t>
      </w:r>
      <w:r>
        <w:rPr>
          <w:rFonts w:ascii="Times New Roman"/>
          <w:color w:val="21282F"/>
          <w:spacing w:val="1"/>
          <w:sz w:val="8"/>
          <w:u w:val="single" w:color="21282F"/>
        </w:rPr>
        <w:t xml:space="preserve"> </w:t>
      </w:r>
    </w:p>
    <w:p>
      <w:pPr>
        <w:spacing w:before="0" w:line="78" w:lineRule="exact"/>
        <w:ind w:left="416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00FF00"/>
          <w:w w:val="105"/>
          <w:sz w:val="8"/>
        </w:rPr>
        <w:t>51,59±0.2(TP</w:t>
      </w:r>
      <w:r>
        <w:rPr>
          <w:rFonts w:ascii="Arial" w:hAnsi="Arial"/>
          <w:color w:val="00FF00"/>
          <w:spacing w:val="6"/>
          <w:w w:val="105"/>
          <w:sz w:val="8"/>
        </w:rPr>
        <w:t xml:space="preserve"> </w:t>
      </w:r>
      <w:r>
        <w:rPr>
          <w:rFonts w:ascii="Arial" w:hAnsi="Arial"/>
          <w:color w:val="00FF00"/>
          <w:w w:val="105"/>
          <w:sz w:val="8"/>
        </w:rPr>
        <w:t>VA)</w:t>
      </w:r>
    </w:p>
    <w:p>
      <w:pPr>
        <w:spacing w:before="64"/>
        <w:ind w:left="452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00FF00"/>
          <w:w w:val="105"/>
          <w:sz w:val="8"/>
        </w:rPr>
        <w:t>53,19±0.1(LCD)</w:t>
      </w:r>
    </w:p>
    <w:p>
      <w:pPr>
        <w:pStyle w:val="6"/>
        <w:spacing w:before="3"/>
        <w:rPr>
          <w:rFonts w:ascii="Arial"/>
          <w:sz w:val="8"/>
        </w:rPr>
      </w:pPr>
    </w:p>
    <w:p>
      <w:pPr>
        <w:spacing w:before="0"/>
        <w:ind w:left="462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00FF00"/>
          <w:w w:val="105"/>
          <w:sz w:val="8"/>
        </w:rPr>
        <w:t>53,59±0.15(BL)</w:t>
      </w:r>
    </w:p>
    <w:p>
      <w:pPr>
        <w:spacing w:before="77"/>
        <w:ind w:left="462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00FF00"/>
          <w:w w:val="105"/>
          <w:sz w:val="8"/>
        </w:rPr>
        <w:t>61,78±0.05(TP)</w:t>
      </w:r>
    </w:p>
    <w:p>
      <w:pPr>
        <w:spacing w:before="27"/>
        <w:ind w:left="614" w:right="0" w:firstLine="0"/>
        <w:jc w:val="left"/>
        <w:rPr>
          <w:rFonts w:ascii="Arial" w:hAnsi="Arial"/>
          <w:sz w:val="8"/>
        </w:rPr>
      </w:pPr>
      <w:r>
        <w:br w:type="column"/>
      </w:r>
      <w:r>
        <w:rPr>
          <w:rFonts w:ascii="Arial" w:hAnsi="Arial"/>
          <w:color w:val="00FF00"/>
          <w:w w:val="105"/>
          <w:sz w:val="8"/>
        </w:rPr>
        <w:t>2,13±0.1(TOF)</w:t>
      </w: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pStyle w:val="6"/>
        <w:rPr>
          <w:rFonts w:ascii="Arial"/>
          <w:sz w:val="10"/>
        </w:rPr>
      </w:pPr>
    </w:p>
    <w:p>
      <w:pPr>
        <w:spacing w:before="77"/>
        <w:ind w:left="0" w:right="0" w:firstLine="0"/>
        <w:jc w:val="right"/>
        <w:rPr>
          <w:rFonts w:ascii="Times New Roman"/>
          <w:sz w:val="8"/>
        </w:rPr>
      </w:pPr>
      <w:r>
        <w:pict>
          <v:shape id="_x0000_s1064" o:spid="_x0000_s1064" o:spt="202" type="#_x0000_t202" style="position:absolute;left:0pt;margin-left:259.55pt;margin-top:-2.05pt;height:11.25pt;width:13.9pt;mso-position-horizontal-relative:page;z-index:2517800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7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21282F"/>
                      <w:spacing w:val="2"/>
                      <w:w w:val="105"/>
                      <w:sz w:val="8"/>
                    </w:rPr>
                    <w:t>7,26</w:t>
                  </w:r>
                </w:p>
                <w:p>
                  <w:pPr>
                    <w:spacing w:before="50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00FF00"/>
                      <w:spacing w:val="2"/>
                      <w:w w:val="105"/>
                      <w:sz w:val="8"/>
                    </w:rPr>
                    <w:t>1,15</w:t>
                  </w:r>
                </w:p>
              </w:txbxContent>
            </v:textbox>
          </v:shape>
        </w:pict>
      </w:r>
      <w:r>
        <w:rPr>
          <w:rFonts w:ascii="Times New Roman"/>
          <w:color w:val="00FF00"/>
          <w:w w:val="106"/>
          <w:sz w:val="8"/>
          <w:u w:val="single" w:color="00FF00"/>
        </w:rPr>
        <w:t xml:space="preserve"> </w:t>
      </w:r>
      <w:r>
        <w:rPr>
          <w:rFonts w:ascii="Times New Roman"/>
          <w:color w:val="00FF00"/>
          <w:spacing w:val="2"/>
          <w:sz w:val="8"/>
          <w:u w:val="single" w:color="00FF00"/>
        </w:rPr>
        <w:t xml:space="preserve"> </w:t>
      </w:r>
    </w:p>
    <w:p>
      <w:pPr>
        <w:pStyle w:val="6"/>
        <w:spacing w:before="10"/>
        <w:rPr>
          <w:rFonts w:ascii="Times New Roman"/>
          <w:sz w:val="7"/>
        </w:rPr>
      </w:pPr>
    </w:p>
    <w:p>
      <w:pPr>
        <w:spacing w:before="0"/>
        <w:ind w:left="364" w:right="0" w:firstLine="0"/>
        <w:jc w:val="left"/>
        <w:rPr>
          <w:rFonts w:ascii="Times New Roman" w:hAnsi="Times New Roman"/>
          <w:sz w:val="8"/>
        </w:rPr>
      </w:pPr>
      <w:r>
        <w:rPr>
          <w:rFonts w:ascii="Arial" w:hAnsi="Arial"/>
          <w:color w:val="00FF00"/>
          <w:w w:val="105"/>
          <w:sz w:val="8"/>
        </w:rPr>
        <w:t>4,29±0.15(LCD-TP)</w:t>
      </w:r>
      <w:r>
        <w:rPr>
          <w:rFonts w:ascii="Arial" w:hAnsi="Arial"/>
          <w:color w:val="00FF00"/>
          <w:sz w:val="8"/>
        </w:rPr>
        <w:t xml:space="preserve">   </w:t>
      </w:r>
      <w:r>
        <w:rPr>
          <w:rFonts w:ascii="Arial" w:hAnsi="Arial"/>
          <w:color w:val="00FF00"/>
          <w:spacing w:val="-7"/>
          <w:sz w:val="8"/>
        </w:rPr>
        <w:t xml:space="preserve"> </w:t>
      </w:r>
      <w:r>
        <w:rPr>
          <w:rFonts w:ascii="Times New Roman" w:hAnsi="Times New Roman"/>
          <w:color w:val="00FF00"/>
          <w:w w:val="106"/>
          <w:sz w:val="8"/>
          <w:u w:val="single" w:color="00FF00"/>
        </w:rPr>
        <w:t xml:space="preserve"> </w:t>
      </w:r>
      <w:r>
        <w:rPr>
          <w:rFonts w:ascii="Times New Roman" w:hAnsi="Times New Roman"/>
          <w:color w:val="00FF00"/>
          <w:spacing w:val="2"/>
          <w:sz w:val="8"/>
          <w:u w:val="single" w:color="00FF00"/>
        </w:rPr>
        <w:t xml:space="preserve"> </w:t>
      </w:r>
    </w:p>
    <w:p>
      <w:pPr>
        <w:pStyle w:val="6"/>
        <w:rPr>
          <w:rFonts w:ascii="Times New Roman"/>
          <w:sz w:val="8"/>
        </w:rPr>
      </w:pPr>
    </w:p>
    <w:p>
      <w:pPr>
        <w:spacing w:before="1"/>
        <w:ind w:left="364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00FF00"/>
          <w:w w:val="105"/>
          <w:sz w:val="8"/>
        </w:rPr>
        <w:t>4.095±0.15(BL-TP)</w:t>
      </w:r>
    </w:p>
    <w:p>
      <w:pPr>
        <w:pStyle w:val="6"/>
        <w:rPr>
          <w:rFonts w:ascii="Arial"/>
          <w:sz w:val="10"/>
        </w:rPr>
      </w:pPr>
      <w:r>
        <w:br w:type="column"/>
      </w:r>
    </w:p>
    <w:p>
      <w:pPr>
        <w:pStyle w:val="6"/>
        <w:rPr>
          <w:rFonts w:ascii="Arial"/>
          <w:sz w:val="14"/>
        </w:rPr>
      </w:pPr>
    </w:p>
    <w:p>
      <w:pPr>
        <w:spacing w:before="1"/>
        <w:ind w:left="202" w:right="0" w:firstLine="0"/>
        <w:jc w:val="left"/>
        <w:rPr>
          <w:sz w:val="8"/>
        </w:rPr>
      </w:pPr>
      <w:r>
        <w:rPr>
          <w:rFonts w:ascii="Arial" w:eastAsia="Arial"/>
          <w:color w:val="00FF00"/>
          <w:w w:val="105"/>
          <w:sz w:val="8"/>
        </w:rPr>
        <w:t>1,48</w:t>
      </w:r>
      <w:r>
        <w:rPr>
          <w:color w:val="00FF00"/>
          <w:w w:val="105"/>
          <w:sz w:val="8"/>
        </w:rPr>
        <w:t>（</w:t>
      </w:r>
      <w:r>
        <w:rPr>
          <w:rFonts w:ascii="Arial" w:eastAsia="Arial"/>
          <w:color w:val="00FF00"/>
          <w:w w:val="105"/>
          <w:sz w:val="8"/>
        </w:rPr>
        <w:t>LCM</w:t>
      </w:r>
      <w:r>
        <w:rPr>
          <w:color w:val="00FF00"/>
          <w:w w:val="105"/>
          <w:sz w:val="8"/>
        </w:rPr>
        <w:t>）</w:t>
      </w:r>
    </w:p>
    <w:p>
      <w:pPr>
        <w:spacing w:before="29"/>
        <w:ind w:left="173" w:right="0" w:firstLine="0"/>
        <w:jc w:val="left"/>
        <w:rPr>
          <w:rFonts w:ascii="Arial" w:hAnsi="Arial"/>
          <w:sz w:val="8"/>
        </w:rPr>
      </w:pPr>
      <w:r>
        <w:pict>
          <v:shape id="_x0000_s1065" o:spid="_x0000_s1065" o:spt="202" type="#_x0000_t202" style="position:absolute;left:0pt;margin-left:383.35pt;margin-top:-31.7pt;height:39.7pt;width:6.8pt;mso-position-horizontal-relative:page;z-index:2517790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rFonts w:ascii="Times New Roman" w:hAns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Arial" w:hAnsi="Arial"/>
                      <w:color w:val="00FF00"/>
                      <w:w w:val="105"/>
                      <w:sz w:val="8"/>
                      <w:u w:val="single" w:color="00FF00"/>
                    </w:rPr>
                    <w:t>2,57±0.2</w:t>
                  </w:r>
                  <w:r>
                    <w:rPr>
                      <w:rFonts w:ascii="Arial" w:hAnsi="Arial"/>
                      <w:color w:val="00FF00"/>
                      <w:sz w:val="8"/>
                      <w:u w:val="single" w:color="00FF00"/>
                    </w:rPr>
                    <w:t xml:space="preserve">    </w:t>
                  </w:r>
                  <w:r>
                    <w:rPr>
                      <w:rFonts w:ascii="Arial" w:hAnsi="Arial"/>
                      <w:color w:val="00FF00"/>
                      <w:sz w:val="8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FF00"/>
                      <w:sz w:val="8"/>
                      <w:u w:val="single" w:color="00FF00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FF00"/>
                      <w:sz w:val="8"/>
                    </w:rPr>
                    <w:t xml:space="preserve">   </w:t>
                  </w:r>
                  <w:r>
                    <w:rPr>
                      <w:rFonts w:ascii="Times New Roman" w:hAnsi="Times New Roman"/>
                      <w:color w:val="00FF00"/>
                      <w:w w:val="106"/>
                      <w:sz w:val="8"/>
                      <w:u w:val="single" w:color="00FF00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FF00"/>
                      <w:sz w:val="8"/>
                      <w:u w:val="single" w:color="00FF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/>
          <w:color w:val="00FF00"/>
          <w:w w:val="105"/>
          <w:sz w:val="8"/>
        </w:rPr>
        <w:t>0.175±0.02(OCA)</w:t>
      </w:r>
    </w:p>
    <w:p>
      <w:pPr>
        <w:spacing w:before="35"/>
        <w:ind w:left="96" w:right="0" w:firstLine="0"/>
        <w:jc w:val="left"/>
        <w:rPr>
          <w:sz w:val="8"/>
        </w:rPr>
      </w:pPr>
      <w:r>
        <w:rPr>
          <w:rFonts w:ascii="Times New Roman" w:hAnsi="Times New Roman" w:eastAsia="Times New Roman"/>
          <w:color w:val="00FF00"/>
          <w:w w:val="106"/>
          <w:sz w:val="8"/>
          <w:u w:val="single" w:color="00FF00"/>
        </w:rPr>
        <w:t xml:space="preserve"> </w:t>
      </w:r>
      <w:r>
        <w:rPr>
          <w:rFonts w:ascii="Times New Roman" w:hAnsi="Times New Roman" w:eastAsia="Times New Roman"/>
          <w:color w:val="00FF00"/>
          <w:sz w:val="8"/>
          <w:u w:val="single" w:color="00FF00"/>
        </w:rPr>
        <w:t xml:space="preserve">  </w:t>
      </w:r>
      <w:r>
        <w:rPr>
          <w:rFonts w:ascii="Arial" w:hAnsi="Arial" w:eastAsia="Arial"/>
          <w:color w:val="00FF00"/>
          <w:w w:val="105"/>
          <w:sz w:val="8"/>
          <w:u w:val="single" w:color="00FF00"/>
        </w:rPr>
        <w:t>1,38±0.1</w:t>
      </w:r>
      <w:r>
        <w:rPr>
          <w:color w:val="00FF00"/>
          <w:w w:val="105"/>
          <w:sz w:val="8"/>
          <w:u w:val="single" w:color="00FF00"/>
        </w:rPr>
        <w:t>（</w:t>
      </w:r>
      <w:r>
        <w:rPr>
          <w:rFonts w:ascii="Arial" w:hAnsi="Arial" w:eastAsia="Arial"/>
          <w:color w:val="00FF00"/>
          <w:w w:val="105"/>
          <w:sz w:val="8"/>
          <w:u w:val="single" w:color="00FF00"/>
        </w:rPr>
        <w:t>TP</w:t>
      </w:r>
      <w:r>
        <w:rPr>
          <w:color w:val="00FF00"/>
          <w:w w:val="105"/>
          <w:sz w:val="8"/>
          <w:u w:val="single" w:color="00FF00"/>
        </w:rPr>
        <w:t>）</w:t>
      </w:r>
    </w:p>
    <w:p>
      <w:pPr>
        <w:spacing w:before="44"/>
        <w:ind w:left="209" w:right="0" w:firstLine="0"/>
        <w:jc w:val="left"/>
        <w:rPr>
          <w:sz w:val="8"/>
        </w:rPr>
      </w:pPr>
      <w:r>
        <w:rPr>
          <w:rFonts w:ascii="Arial" w:hAnsi="Arial" w:eastAsia="Arial"/>
          <w:color w:val="00FF00"/>
          <w:w w:val="105"/>
          <w:sz w:val="8"/>
        </w:rPr>
        <w:t>3,03±0.15</w:t>
      </w:r>
      <w:r>
        <w:rPr>
          <w:color w:val="00FF00"/>
          <w:w w:val="105"/>
          <w:sz w:val="8"/>
        </w:rPr>
        <w:t>（不含保护膜、散热膜和</w:t>
      </w:r>
      <w:r>
        <w:rPr>
          <w:rFonts w:ascii="Arial" w:hAnsi="Arial" w:eastAsia="Arial"/>
          <w:color w:val="00FF00"/>
          <w:w w:val="105"/>
          <w:sz w:val="8"/>
        </w:rPr>
        <w:t>FPC</w:t>
      </w:r>
      <w:r>
        <w:rPr>
          <w:color w:val="00FF00"/>
          <w:w w:val="105"/>
          <w:sz w:val="8"/>
        </w:rPr>
        <w:t>）</w:t>
      </w:r>
    </w:p>
    <w:p>
      <w:pPr>
        <w:pStyle w:val="6"/>
        <w:rPr>
          <w:sz w:val="8"/>
        </w:rPr>
      </w:pPr>
      <w:r>
        <w:br w:type="column"/>
      </w: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spacing w:before="54"/>
        <w:ind w:left="170" w:right="0" w:firstLine="0"/>
        <w:jc w:val="left"/>
        <w:rPr>
          <w:sz w:val="8"/>
        </w:rPr>
      </w:pPr>
      <w:r>
        <w:rPr>
          <w:color w:val="00FF00"/>
          <w:w w:val="105"/>
          <w:sz w:val="8"/>
        </w:rPr>
        <w:t>1.03±0.05</w:t>
      </w:r>
    </w:p>
    <w:p>
      <w:pPr>
        <w:spacing w:before="0" w:line="77" w:lineRule="exact"/>
        <w:ind w:left="182" w:right="0" w:firstLine="0"/>
        <w:jc w:val="left"/>
        <w:rPr>
          <w:sz w:val="8"/>
        </w:rPr>
      </w:pPr>
      <w:r>
        <w:br w:type="column"/>
      </w:r>
      <w:r>
        <w:rPr>
          <w:color w:val="00FF00"/>
          <w:spacing w:val="-1"/>
          <w:w w:val="110"/>
          <w:sz w:val="8"/>
        </w:rPr>
        <w:t>18.95</w:t>
      </w:r>
    </w:p>
    <w:p>
      <w:pPr>
        <w:pStyle w:val="6"/>
        <w:rPr>
          <w:sz w:val="8"/>
        </w:rPr>
      </w:pPr>
      <w:r>
        <w:br w:type="column"/>
      </w: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spacing w:before="7"/>
        <w:rPr>
          <w:sz w:val="11"/>
        </w:rPr>
      </w:pPr>
    </w:p>
    <w:p>
      <w:pPr>
        <w:spacing w:before="0"/>
        <w:ind w:left="123" w:right="0" w:firstLine="0"/>
        <w:jc w:val="left"/>
        <w:rPr>
          <w:sz w:val="8"/>
        </w:rPr>
      </w:pPr>
      <w:r>
        <w:pict>
          <v:shape id="_x0000_s1066" o:spid="_x0000_s1066" o:spt="136" type="#_x0000_t136" style="position:absolute;left:0pt;margin-left:462.6pt;margin-top:-11.85pt;height:4.3pt;width:14.75pt;mso-position-horizontal-relative:page;rotation:3735552f;z-index:251763712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? 1±0.1" style="font-family:&amp;quot;font-size:4pt;v-text-align:center;"/>
          </v:shape>
        </w:pict>
      </w:r>
      <w:r>
        <w:pict>
          <v:shape id="_x0000_s1067" o:spid="_x0000_s1067" o:spt="202" type="#_x0000_t202" style="position:absolute;left:0pt;margin-left:482.3pt;margin-top:-13.65pt;height:11.4pt;width:6.4pt;mso-position-horizontal-relative:page;z-index:2517760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00FF00"/>
                      <w:w w:val="110"/>
                      <w:sz w:val="8"/>
                    </w:rPr>
                    <w:t>4.86</w:t>
                  </w:r>
                </w:p>
              </w:txbxContent>
            </v:textbox>
          </v:shape>
        </w:pict>
      </w:r>
      <w:r>
        <w:rPr>
          <w:color w:val="00FF00"/>
          <w:w w:val="110"/>
          <w:sz w:val="8"/>
        </w:rPr>
        <w:t>11.94</w:t>
      </w:r>
    </w:p>
    <w:p>
      <w:pPr>
        <w:pStyle w:val="6"/>
        <w:rPr>
          <w:sz w:val="16"/>
        </w:rPr>
      </w:pPr>
      <w:r>
        <w:br w:type="column"/>
      </w:r>
    </w:p>
    <w:p>
      <w:pPr>
        <w:pStyle w:val="6"/>
        <w:spacing w:before="7"/>
      </w:pPr>
    </w:p>
    <w:p>
      <w:pPr>
        <w:spacing w:before="1" w:line="259" w:lineRule="auto"/>
        <w:ind w:left="364" w:right="17" w:firstLine="0"/>
        <w:jc w:val="left"/>
        <w:rPr>
          <w:sz w:val="17"/>
        </w:rPr>
      </w:pPr>
      <w:r>
        <w:rPr>
          <w:color w:val="FF0000"/>
          <w:sz w:val="17"/>
        </w:rPr>
        <w:t>FPC弯折示意图FPC弯折出货</w:t>
      </w:r>
    </w:p>
    <w:p>
      <w:pPr>
        <w:pStyle w:val="6"/>
        <w:rPr>
          <w:sz w:val="6"/>
        </w:rPr>
      </w:pPr>
      <w:r>
        <w:br w:type="column"/>
      </w: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spacing w:before="39"/>
        <w:ind w:left="364" w:right="0" w:firstLine="0"/>
        <w:jc w:val="left"/>
        <w:rPr>
          <w:sz w:val="6"/>
        </w:rPr>
      </w:pPr>
      <w:r>
        <w:pict>
          <v:shape id="_x0000_s1068" o:spid="_x0000_s1068" o:spt="136" type="#_x0000_t136" style="position:absolute;left:0pt;margin-left:439.65pt;margin-top:-27.1pt;height:4.3pt;width:20.95pt;mso-position-horizontal-relative:page;rotation:3407872f;z-index:251762688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? 2,05±0.1" style="font-family:&amp;quot;font-size:4pt;v-text-align:center;"/>
          </v:shape>
        </w:pict>
      </w:r>
      <w:r>
        <w:pict>
          <v:shape id="_x0000_s1069" o:spid="_x0000_s1069" o:spt="136" type="#_x0000_t136" style="position:absolute;left:0pt;margin-left:399.35pt;margin-top:-22.6pt;height:4.3pt;width:14.8pt;mso-position-horizontal-relative:page;rotation:7733248f;z-index:251793408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v:textpath on="t" fitpath="t" trim="t" xscale="f" string="? 1±0.1" style="font-family:&amp;quot;font-size:4pt;v-text-align:center;"/>
          </v:shape>
        </w:pict>
      </w:r>
      <w:r>
        <w:rPr>
          <w:color w:val="00FFFF"/>
          <w:w w:val="105"/>
          <w:sz w:val="6"/>
        </w:rPr>
        <w:t>VDD1V8</w:t>
      </w:r>
    </w:p>
    <w:p>
      <w:pPr>
        <w:spacing w:before="0" w:line="102" w:lineRule="exact"/>
        <w:ind w:left="454" w:right="667" w:firstLine="0"/>
        <w:jc w:val="center"/>
        <w:rPr>
          <w:sz w:val="10"/>
        </w:rPr>
      </w:pPr>
      <w:r>
        <w:br w:type="column"/>
      </w:r>
      <w:r>
        <w:rPr>
          <w:color w:val="21282F"/>
          <w:sz w:val="10"/>
        </w:rPr>
        <w:t>GND</w:t>
      </w:r>
    </w:p>
    <w:p>
      <w:pPr>
        <w:spacing w:before="33"/>
        <w:ind w:left="364" w:right="0" w:firstLine="0"/>
        <w:jc w:val="left"/>
        <w:rPr>
          <w:rFonts w:ascii="Noto Sans SC"/>
          <w:b/>
          <w:sz w:val="10"/>
        </w:rPr>
      </w:pPr>
      <w:r>
        <w:rPr>
          <w:rFonts w:ascii="Noto Sans SC"/>
          <w:b/>
          <w:color w:val="21282F"/>
          <w:spacing w:val="3"/>
          <w:w w:val="80"/>
          <w:sz w:val="10"/>
        </w:rPr>
        <w:t>T</w:t>
      </w:r>
      <w:r>
        <w:rPr>
          <w:rFonts w:ascii="Noto Sans SC"/>
          <w:b/>
          <w:color w:val="21282F"/>
          <w:w w:val="75"/>
          <w:sz w:val="10"/>
        </w:rPr>
        <w:t>P</w:t>
      </w:r>
      <w:r>
        <w:rPr>
          <w:rFonts w:ascii="Noto Sans SC"/>
          <w:b/>
          <w:color w:val="21282F"/>
          <w:w w:val="88"/>
          <w:sz w:val="10"/>
        </w:rPr>
        <w:t>_</w:t>
      </w:r>
      <w:r>
        <w:rPr>
          <w:rFonts w:ascii="Noto Sans SC"/>
          <w:b/>
          <w:color w:val="21282F"/>
          <w:w w:val="81"/>
          <w:sz w:val="10"/>
        </w:rPr>
        <w:t>V</w:t>
      </w:r>
      <w:r>
        <w:rPr>
          <w:rFonts w:ascii="Noto Sans SC"/>
          <w:b/>
          <w:color w:val="21282F"/>
          <w:w w:val="70"/>
          <w:sz w:val="10"/>
        </w:rPr>
        <w:t>DD</w:t>
      </w:r>
      <w:r>
        <w:rPr>
          <w:rFonts w:ascii="Noto Sans SC"/>
          <w:b/>
          <w:color w:val="21282F"/>
          <w:w w:val="85"/>
          <w:sz w:val="10"/>
        </w:rPr>
        <w:t>2</w:t>
      </w:r>
      <w:r>
        <w:rPr>
          <w:rFonts w:ascii="Noto Sans SC"/>
          <w:b/>
          <w:color w:val="21282F"/>
          <w:spacing w:val="1"/>
          <w:w w:val="154"/>
          <w:sz w:val="10"/>
        </w:rPr>
        <w:t>.</w:t>
      </w:r>
      <w:r>
        <w:rPr>
          <w:rFonts w:ascii="Noto Sans SC"/>
          <w:b/>
          <w:color w:val="21282F"/>
          <w:w w:val="85"/>
          <w:sz w:val="10"/>
        </w:rPr>
        <w:t>8</w:t>
      </w:r>
      <w:r>
        <w:rPr>
          <w:rFonts w:ascii="Noto Sans SC"/>
          <w:b/>
          <w:color w:val="21282F"/>
          <w:w w:val="81"/>
          <w:sz w:val="10"/>
        </w:rPr>
        <w:t>V</w:t>
      </w:r>
    </w:p>
    <w:p>
      <w:pPr>
        <w:spacing w:before="16" w:line="369" w:lineRule="auto"/>
        <w:ind w:left="364" w:right="428" w:firstLine="26"/>
        <w:jc w:val="left"/>
        <w:rPr>
          <w:sz w:val="10"/>
        </w:rPr>
      </w:pPr>
      <w:r>
        <w:rPr>
          <w:color w:val="21282F"/>
          <w:sz w:val="10"/>
        </w:rPr>
        <w:t>SDA 1.8V SCL 1.8V RESET 1.8V INT 1.8V</w:t>
      </w:r>
    </w:p>
    <w:p>
      <w:pPr>
        <w:spacing w:after="0" w:line="369" w:lineRule="auto"/>
        <w:jc w:val="left"/>
        <w:rPr>
          <w:sz w:val="10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equalWidth="0" w:num="10">
            <w:col w:w="3504" w:space="40"/>
            <w:col w:w="1141" w:space="156"/>
            <w:col w:w="1277" w:space="40"/>
            <w:col w:w="1826" w:space="39"/>
            <w:col w:w="608" w:space="40"/>
            <w:col w:w="399" w:space="39"/>
            <w:col w:w="382" w:space="1023"/>
            <w:col w:w="1504" w:space="244"/>
            <w:col w:w="596" w:space="270"/>
            <w:col w:w="1312"/>
          </w:cols>
        </w:sectPr>
      </w:pPr>
    </w:p>
    <w:p>
      <w:pPr>
        <w:pStyle w:val="6"/>
        <w:rPr>
          <w:sz w:val="6"/>
        </w:rPr>
      </w:pPr>
    </w:p>
    <w:p>
      <w:pPr>
        <w:pStyle w:val="6"/>
        <w:spacing w:before="9"/>
        <w:rPr>
          <w:sz w:val="8"/>
        </w:rPr>
      </w:pPr>
    </w:p>
    <w:p>
      <w:pPr>
        <w:spacing w:before="1"/>
        <w:ind w:left="0" w:right="0" w:firstLine="0"/>
        <w:jc w:val="right"/>
        <w:rPr>
          <w:sz w:val="6"/>
        </w:rPr>
      </w:pPr>
      <w:r>
        <w:rPr>
          <w:color w:val="21282F"/>
          <w:w w:val="105"/>
          <w:sz w:val="6"/>
        </w:rPr>
        <w:t>LEDA</w:t>
      </w:r>
    </w:p>
    <w:p>
      <w:pPr>
        <w:pStyle w:val="6"/>
        <w:rPr>
          <w:sz w:val="12"/>
        </w:rPr>
      </w:pPr>
      <w:r>
        <w:br w:type="column"/>
      </w:r>
    </w:p>
    <w:p>
      <w:pPr>
        <w:pStyle w:val="6"/>
        <w:spacing w:before="11"/>
        <w:rPr>
          <w:sz w:val="14"/>
        </w:rPr>
      </w:pPr>
    </w:p>
    <w:p>
      <w:pPr>
        <w:spacing w:before="0"/>
        <w:ind w:left="79" w:right="0" w:firstLine="0"/>
        <w:jc w:val="left"/>
        <w:rPr>
          <w:sz w:val="12"/>
        </w:rPr>
      </w:pPr>
      <w:r>
        <w:rPr>
          <w:color w:val="21282F"/>
          <w:spacing w:val="-4"/>
          <w:w w:val="105"/>
          <w:sz w:val="12"/>
        </w:rPr>
        <w:t>背光电路图</w:t>
      </w:r>
    </w:p>
    <w:p>
      <w:pPr>
        <w:pStyle w:val="6"/>
        <w:rPr>
          <w:sz w:val="6"/>
        </w:rPr>
      </w:pPr>
      <w:r>
        <w:br w:type="column"/>
      </w:r>
    </w:p>
    <w:p>
      <w:pPr>
        <w:pStyle w:val="6"/>
        <w:rPr>
          <w:sz w:val="6"/>
        </w:rPr>
      </w:pPr>
    </w:p>
    <w:p>
      <w:pPr>
        <w:spacing w:before="49"/>
        <w:ind w:left="0" w:right="0" w:firstLine="0"/>
        <w:jc w:val="right"/>
        <w:rPr>
          <w:sz w:val="6"/>
        </w:rPr>
      </w:pPr>
      <w:r>
        <w:rPr>
          <w:color w:val="21282F"/>
          <w:w w:val="105"/>
          <w:sz w:val="6"/>
        </w:rPr>
        <w:t>LEDK</w:t>
      </w:r>
    </w:p>
    <w:p>
      <w:pPr>
        <w:pStyle w:val="6"/>
        <w:rPr>
          <w:sz w:val="6"/>
        </w:rPr>
      </w:pPr>
      <w:r>
        <w:br w:type="column"/>
      </w:r>
    </w:p>
    <w:p>
      <w:pPr>
        <w:pStyle w:val="6"/>
        <w:rPr>
          <w:sz w:val="6"/>
        </w:rPr>
      </w:pPr>
    </w:p>
    <w:p>
      <w:pPr>
        <w:pStyle w:val="6"/>
        <w:spacing w:before="4"/>
        <w:rPr>
          <w:sz w:val="8"/>
        </w:rPr>
      </w:pPr>
    </w:p>
    <w:p>
      <w:pPr>
        <w:spacing w:before="1"/>
        <w:ind w:left="0" w:right="0" w:firstLine="0"/>
        <w:jc w:val="right"/>
        <w:rPr>
          <w:sz w:val="6"/>
        </w:rPr>
      </w:pPr>
      <w:r>
        <w:rPr>
          <w:color w:val="00FFFF"/>
          <w:w w:val="105"/>
          <w:sz w:val="6"/>
        </w:rPr>
        <w:t>LCM_ID</w:t>
      </w:r>
    </w:p>
    <w:p>
      <w:pPr>
        <w:pStyle w:val="6"/>
        <w:rPr>
          <w:sz w:val="6"/>
        </w:rPr>
      </w:pPr>
      <w:r>
        <w:br w:type="column"/>
      </w:r>
    </w:p>
    <w:p>
      <w:pPr>
        <w:pStyle w:val="6"/>
        <w:rPr>
          <w:sz w:val="6"/>
        </w:rPr>
      </w:pPr>
    </w:p>
    <w:p>
      <w:pPr>
        <w:pStyle w:val="6"/>
        <w:spacing w:before="10"/>
        <w:rPr>
          <w:sz w:val="4"/>
        </w:rPr>
      </w:pPr>
    </w:p>
    <w:p>
      <w:pPr>
        <w:spacing w:before="0"/>
        <w:ind w:left="214" w:right="0" w:firstLine="0"/>
        <w:jc w:val="left"/>
        <w:rPr>
          <w:sz w:val="6"/>
        </w:rPr>
      </w:pPr>
      <w:r>
        <w:rPr>
          <w:color w:val="00FFFF"/>
          <w:w w:val="105"/>
          <w:sz w:val="6"/>
        </w:rPr>
        <w:t>R1=0R</w:t>
      </w:r>
    </w:p>
    <w:p>
      <w:pPr>
        <w:pStyle w:val="6"/>
        <w:rPr>
          <w:sz w:val="6"/>
        </w:rPr>
      </w:pPr>
    </w:p>
    <w:p>
      <w:pPr>
        <w:pStyle w:val="6"/>
        <w:rPr>
          <w:sz w:val="6"/>
        </w:rPr>
      </w:pPr>
    </w:p>
    <w:p>
      <w:pPr>
        <w:spacing w:before="45" w:line="57" w:lineRule="exact"/>
        <w:ind w:left="207" w:right="0" w:firstLine="0"/>
        <w:jc w:val="left"/>
        <w:rPr>
          <w:sz w:val="6"/>
        </w:rPr>
      </w:pPr>
      <w:r>
        <w:rPr>
          <w:color w:val="00FFFF"/>
          <w:w w:val="105"/>
          <w:sz w:val="6"/>
        </w:rPr>
        <w:t>R2=NC</w:t>
      </w:r>
    </w:p>
    <w:p>
      <w:pPr>
        <w:spacing w:after="0" w:line="57" w:lineRule="exact"/>
        <w:jc w:val="left"/>
        <w:rPr>
          <w:sz w:val="6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equalWidth="0" w:num="5">
            <w:col w:w="9186" w:space="40"/>
            <w:col w:w="699" w:space="39"/>
            <w:col w:w="579" w:space="39"/>
            <w:col w:w="1868" w:space="39"/>
            <w:col w:w="1951"/>
          </w:cols>
        </w:sectPr>
      </w:pPr>
    </w:p>
    <w:p>
      <w:pPr>
        <w:spacing w:before="0" w:line="216" w:lineRule="auto"/>
        <w:ind w:left="8608" w:right="4030" w:firstLine="168"/>
        <w:jc w:val="left"/>
        <w:rPr>
          <w:sz w:val="12"/>
        </w:rPr>
      </w:pPr>
      <w:r>
        <w:rPr>
          <w:color w:val="21282F"/>
          <w:w w:val="105"/>
          <w:sz w:val="12"/>
        </w:rPr>
        <w:t>背光电路图10串，共10颗灯</w:t>
      </w:r>
      <w:r>
        <w:rPr>
          <w:color w:val="21282F"/>
          <w:sz w:val="12"/>
        </w:rPr>
        <w:t>IF=20MA,VFtyp.=30V,VFmax.=33V</w:t>
      </w:r>
    </w:p>
    <w:p>
      <w:pPr>
        <w:spacing w:after="0" w:line="216" w:lineRule="auto"/>
        <w:jc w:val="left"/>
        <w:rPr>
          <w:sz w:val="12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space="720" w:num="1"/>
        </w:sectPr>
      </w:pPr>
    </w:p>
    <w:p>
      <w:pPr>
        <w:pStyle w:val="6"/>
        <w:spacing w:before="7"/>
        <w:rPr>
          <w:sz w:val="9"/>
        </w:rPr>
      </w:pPr>
    </w:p>
    <w:p>
      <w:pPr>
        <w:spacing w:before="1"/>
        <w:ind w:left="2164" w:right="0" w:firstLine="0"/>
        <w:jc w:val="left"/>
        <w:rPr>
          <w:sz w:val="12"/>
        </w:rPr>
      </w:pPr>
      <w:r>
        <w:rPr>
          <w:color w:val="00FFFF"/>
          <w:sz w:val="12"/>
        </w:rPr>
        <w:t>NOTES:</w:t>
      </w:r>
    </w:p>
    <w:p>
      <w:pPr>
        <w:spacing w:before="93"/>
        <w:ind w:left="2169" w:right="0" w:firstLine="0"/>
        <w:jc w:val="left"/>
        <w:rPr>
          <w:sz w:val="12"/>
        </w:rPr>
      </w:pPr>
      <w:r>
        <w:rPr>
          <w:color w:val="00FFFF"/>
          <w:sz w:val="12"/>
        </w:rPr>
        <w:t>1. DISPLAY TYPE: 16.7M TFT,BOE4.1" 720*1280</w:t>
      </w:r>
    </w:p>
    <w:p>
      <w:pPr>
        <w:pStyle w:val="14"/>
        <w:numPr>
          <w:ilvl w:val="0"/>
          <w:numId w:val="2"/>
        </w:numPr>
        <w:tabs>
          <w:tab w:val="left" w:pos="2290"/>
        </w:tabs>
        <w:spacing w:before="62" w:after="0" w:line="240" w:lineRule="auto"/>
        <w:ind w:left="2289" w:right="0" w:hanging="126"/>
        <w:jc w:val="left"/>
        <w:rPr>
          <w:color w:val="00FFFF"/>
          <w:sz w:val="10"/>
        </w:rPr>
      </w:pPr>
      <w:r>
        <w:rPr>
          <w:color w:val="00FFFF"/>
          <w:sz w:val="12"/>
        </w:rPr>
        <w:t>MAIN LCD</w:t>
      </w:r>
      <w:r>
        <w:rPr>
          <w:color w:val="00FFFF"/>
          <w:spacing w:val="5"/>
          <w:sz w:val="12"/>
        </w:rPr>
        <w:t xml:space="preserve"> </w:t>
      </w:r>
      <w:r>
        <w:rPr>
          <w:color w:val="00FFFF"/>
          <w:sz w:val="12"/>
        </w:rPr>
        <w:t xml:space="preserve">DRIVER:ST7703 </w:t>
      </w:r>
    </w:p>
    <w:p>
      <w:pPr>
        <w:pStyle w:val="14"/>
        <w:numPr>
          <w:ilvl w:val="0"/>
          <w:numId w:val="2"/>
        </w:numPr>
        <w:tabs>
          <w:tab w:val="left" w:pos="2290"/>
        </w:tabs>
        <w:spacing w:before="27" w:after="0" w:line="151" w:lineRule="exact"/>
        <w:ind w:left="2289" w:right="0" w:hanging="126"/>
        <w:jc w:val="left"/>
        <w:rPr>
          <w:color w:val="00FFFF"/>
          <w:sz w:val="10"/>
        </w:rPr>
      </w:pPr>
      <w:r>
        <w:rPr>
          <w:color w:val="00FFFF"/>
          <w:sz w:val="12"/>
        </w:rPr>
        <w:t>BACKLIGHT: 10 CHIP-WHITE</w:t>
      </w:r>
      <w:r>
        <w:rPr>
          <w:color w:val="00FFFF"/>
          <w:spacing w:val="6"/>
          <w:sz w:val="12"/>
        </w:rPr>
        <w:t xml:space="preserve"> </w:t>
      </w:r>
      <w:r>
        <w:rPr>
          <w:color w:val="00FFFF"/>
          <w:spacing w:val="-2"/>
          <w:sz w:val="12"/>
        </w:rPr>
        <w:t>LED</w:t>
      </w:r>
      <w:r>
        <w:rPr>
          <w:color w:val="00FFFF"/>
          <w:sz w:val="12"/>
        </w:rPr>
        <w:t xml:space="preserve"> </w:t>
      </w:r>
    </w:p>
    <w:p>
      <w:pPr>
        <w:pStyle w:val="14"/>
        <w:numPr>
          <w:ilvl w:val="0"/>
          <w:numId w:val="2"/>
        </w:numPr>
        <w:tabs>
          <w:tab w:val="left" w:pos="2283"/>
        </w:tabs>
        <w:spacing w:before="0" w:after="0" w:line="278" w:lineRule="auto"/>
        <w:ind w:left="2171" w:right="9" w:firstLine="2"/>
        <w:jc w:val="left"/>
        <w:rPr>
          <w:color w:val="00FFFF"/>
          <w:sz w:val="8"/>
        </w:rPr>
      </w:pPr>
      <w:r>
        <w:rPr>
          <w:color w:val="21282F"/>
          <w:sz w:val="12"/>
        </w:rPr>
        <w:t xml:space="preserve">Model luminace:Min:420Cd/M2，Typ:450Cd/M2 </w:t>
      </w:r>
      <w:r>
        <w:rPr>
          <w:color w:val="FF0000"/>
          <w:spacing w:val="-2"/>
          <w:sz w:val="12"/>
        </w:rPr>
        <w:t>最终亮度以出样实测为准</w:t>
      </w:r>
      <w:r>
        <w:rPr>
          <w:color w:val="FF0000"/>
          <w:sz w:val="12"/>
        </w:rPr>
        <w:t>；X:=TBD.±0.03</w:t>
      </w:r>
      <w:r>
        <w:rPr>
          <w:color w:val="FF0000"/>
          <w:spacing w:val="9"/>
          <w:sz w:val="12"/>
        </w:rPr>
        <w:t xml:space="preserve"> </w:t>
      </w:r>
      <w:r>
        <w:rPr>
          <w:color w:val="FF0000"/>
          <w:sz w:val="12"/>
        </w:rPr>
        <w:t>Y:</w:t>
      </w:r>
    </w:p>
    <w:p>
      <w:pPr>
        <w:spacing w:before="0" w:line="150" w:lineRule="exact"/>
        <w:ind w:left="2174" w:right="0" w:firstLine="0"/>
        <w:jc w:val="left"/>
        <w:rPr>
          <w:sz w:val="12"/>
        </w:rPr>
      </w:pPr>
      <w:r>
        <w:rPr>
          <w:color w:val="FF0000"/>
          <w:sz w:val="12"/>
        </w:rPr>
        <w:t>=TBD.±0.03；均匀性大于80%标准。</w:t>
      </w:r>
    </w:p>
    <w:p>
      <w:pPr>
        <w:pStyle w:val="14"/>
        <w:numPr>
          <w:ilvl w:val="0"/>
          <w:numId w:val="2"/>
        </w:numPr>
        <w:tabs>
          <w:tab w:val="left" w:pos="2290"/>
        </w:tabs>
        <w:spacing w:before="23" w:after="0" w:line="240" w:lineRule="auto"/>
        <w:ind w:left="2289" w:right="0" w:hanging="126"/>
        <w:jc w:val="left"/>
        <w:rPr>
          <w:color w:val="00FFFF"/>
          <w:sz w:val="10"/>
        </w:rPr>
      </w:pPr>
      <w:r>
        <w:rPr>
          <w:color w:val="00FFFF"/>
          <w:sz w:val="12"/>
        </w:rPr>
        <w:t>OPERATING TEMP:</w:t>
      </w:r>
      <w:r>
        <w:rPr>
          <w:color w:val="00FFFF"/>
          <w:spacing w:val="7"/>
          <w:sz w:val="12"/>
        </w:rPr>
        <w:t xml:space="preserve"> </w:t>
      </w:r>
      <w:r>
        <w:rPr>
          <w:color w:val="00FFFF"/>
          <w:sz w:val="12"/>
        </w:rPr>
        <w:t>-20°C~70°C</w:t>
      </w:r>
    </w:p>
    <w:p>
      <w:pPr>
        <w:pStyle w:val="14"/>
        <w:numPr>
          <w:ilvl w:val="0"/>
          <w:numId w:val="2"/>
        </w:numPr>
        <w:tabs>
          <w:tab w:val="left" w:pos="2290"/>
        </w:tabs>
        <w:spacing w:before="45" w:after="0" w:line="240" w:lineRule="auto"/>
        <w:ind w:left="2289" w:right="0" w:hanging="126"/>
        <w:jc w:val="left"/>
        <w:rPr>
          <w:color w:val="00FFFF"/>
          <w:sz w:val="10"/>
        </w:rPr>
      </w:pPr>
      <w:r>
        <w:pict>
          <v:shape id="_x0000_s1070" o:spid="_x0000_s1070" o:spt="202" type="#_x0000_t202" style="position:absolute;left:0pt;margin-left:49.1pt;margin-top:6.4pt;height:18.05pt;width:12pt;mso-position-horizontal-relative:page;z-index:251791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5/23</w:t>
                  </w:r>
                </w:p>
              </w:txbxContent>
            </v:textbox>
          </v:shape>
        </w:pict>
      </w:r>
      <w:r>
        <w:rPr>
          <w:color w:val="00FFFF"/>
          <w:sz w:val="12"/>
        </w:rPr>
        <w:t>STORAGE TEMP :</w:t>
      </w:r>
      <w:r>
        <w:rPr>
          <w:color w:val="00FFFF"/>
          <w:spacing w:val="3"/>
          <w:sz w:val="12"/>
        </w:rPr>
        <w:t xml:space="preserve"> </w:t>
      </w:r>
      <w:r>
        <w:rPr>
          <w:color w:val="00FFFF"/>
          <w:sz w:val="12"/>
        </w:rPr>
        <w:t>-30°C~80°C</w:t>
      </w:r>
    </w:p>
    <w:p>
      <w:pPr>
        <w:pStyle w:val="14"/>
        <w:numPr>
          <w:ilvl w:val="0"/>
          <w:numId w:val="2"/>
        </w:numPr>
        <w:tabs>
          <w:tab w:val="left" w:pos="2273"/>
        </w:tabs>
        <w:spacing w:before="65" w:after="0" w:line="240" w:lineRule="auto"/>
        <w:ind w:left="2272" w:right="0" w:hanging="109"/>
        <w:jc w:val="left"/>
        <w:rPr>
          <w:color w:val="00FFFF"/>
          <w:sz w:val="8"/>
        </w:rPr>
      </w:pPr>
      <w:r>
        <w:pict>
          <v:shape id="_x0000_s1071" o:spid="_x0000_s1071" o:spt="202" type="#_x0000_t202" style="position:absolute;left:0pt;margin-left:88.25pt;margin-top:25.85pt;height:11pt;width:20.05pt;mso-position-horizontal-relative:page;z-index:251790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400" w:lineRule="exact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color w:val="21282F"/>
          <w:sz w:val="12"/>
        </w:rPr>
        <w:t>符合RoHS要求.</w:t>
      </w:r>
    </w:p>
    <w:p>
      <w:pPr>
        <w:pStyle w:val="6"/>
        <w:rPr>
          <w:sz w:val="8"/>
        </w:rPr>
      </w:pPr>
      <w:r>
        <w:br w:type="column"/>
      </w:r>
    </w:p>
    <w:p>
      <w:pPr>
        <w:pStyle w:val="6"/>
        <w:rPr>
          <w:sz w:val="6"/>
        </w:rPr>
      </w:pPr>
    </w:p>
    <w:p>
      <w:pPr>
        <w:spacing w:before="1"/>
        <w:ind w:left="81" w:right="0" w:firstLine="0"/>
        <w:jc w:val="left"/>
        <w:rPr>
          <w:sz w:val="8"/>
        </w:rPr>
      </w:pPr>
      <w:r>
        <w:rPr>
          <w:rFonts w:ascii="Arial" w:eastAsia="Arial"/>
          <w:color w:val="00FF3F"/>
          <w:w w:val="105"/>
          <w:sz w:val="8"/>
        </w:rPr>
        <w:t>TP</w:t>
      </w:r>
      <w:r>
        <w:rPr>
          <w:color w:val="00FF3F"/>
          <w:w w:val="105"/>
          <w:sz w:val="8"/>
        </w:rPr>
        <w:t>技术要求：</w:t>
      </w:r>
    </w:p>
    <w:p>
      <w:pPr>
        <w:spacing w:before="7" w:line="247" w:lineRule="auto"/>
        <w:ind w:left="73" w:right="-14" w:firstLine="54"/>
        <w:jc w:val="left"/>
        <w:rPr>
          <w:rFonts w:ascii="Arial" w:eastAsia="Arial"/>
          <w:sz w:val="8"/>
        </w:rPr>
      </w:pPr>
      <w:r>
        <w:rPr>
          <w:rFonts w:ascii="Arial" w:eastAsia="Arial"/>
          <w:color w:val="00FF3F"/>
          <w:w w:val="105"/>
          <w:sz w:val="8"/>
        </w:rPr>
        <w:t>1.</w:t>
      </w:r>
      <w:r>
        <w:rPr>
          <w:color w:val="00FF3F"/>
          <w:w w:val="105"/>
          <w:sz w:val="8"/>
        </w:rPr>
        <w:t xml:space="preserve">玻璃材质：康宁大猩猩第三代防刮玻璃； </w:t>
      </w:r>
      <w:r>
        <w:rPr>
          <w:rFonts w:ascii="Arial" w:eastAsia="Arial"/>
          <w:color w:val="00FF3F"/>
          <w:w w:val="105"/>
          <w:sz w:val="8"/>
        </w:rPr>
        <w:t xml:space="preserve">IC:CHSC5448 </w:t>
      </w:r>
      <w:r>
        <w:rPr>
          <w:color w:val="FFFF00"/>
          <w:w w:val="105"/>
          <w:sz w:val="8"/>
        </w:rPr>
        <w:t>黑色,镀</w:t>
      </w:r>
      <w:r>
        <w:rPr>
          <w:rFonts w:ascii="Arial" w:eastAsia="Arial"/>
          <w:color w:val="FFFF00"/>
          <w:w w:val="105"/>
          <w:sz w:val="8"/>
        </w:rPr>
        <w:t>AF</w:t>
      </w:r>
    </w:p>
    <w:p>
      <w:pPr>
        <w:spacing w:before="3"/>
        <w:ind w:left="128" w:right="0" w:firstLine="0"/>
        <w:jc w:val="left"/>
        <w:rPr>
          <w:rFonts w:ascii="Arial" w:hAnsi="Arial" w:eastAsia="Arial"/>
          <w:sz w:val="8"/>
        </w:rPr>
      </w:pPr>
      <w:r>
        <w:rPr>
          <w:rFonts w:ascii="Arial" w:hAnsi="Arial" w:eastAsia="Arial"/>
          <w:color w:val="00FF3F"/>
          <w:w w:val="105"/>
          <w:sz w:val="8"/>
        </w:rPr>
        <w:t>3.</w:t>
      </w:r>
      <w:r>
        <w:rPr>
          <w:color w:val="00FF3F"/>
          <w:w w:val="105"/>
          <w:sz w:val="8"/>
        </w:rPr>
        <w:t>工作温度：</w:t>
      </w:r>
      <w:r>
        <w:rPr>
          <w:rFonts w:ascii="Arial" w:hAnsi="Arial" w:eastAsia="Arial"/>
          <w:color w:val="00FF3F"/>
          <w:w w:val="105"/>
          <w:sz w:val="8"/>
        </w:rPr>
        <w:t>-20~70°C</w:t>
      </w:r>
      <w:r>
        <w:rPr>
          <w:color w:val="00FF3F"/>
          <w:w w:val="105"/>
          <w:sz w:val="8"/>
        </w:rPr>
        <w:t>，储存温度：</w:t>
      </w:r>
      <w:r>
        <w:rPr>
          <w:rFonts w:ascii="Arial" w:hAnsi="Arial" w:eastAsia="Arial"/>
          <w:color w:val="00FF3F"/>
          <w:w w:val="105"/>
          <w:sz w:val="8"/>
        </w:rPr>
        <w:t>-</w:t>
      </w:r>
    </w:p>
    <w:p>
      <w:pPr>
        <w:spacing w:before="8"/>
        <w:ind w:left="81" w:right="0" w:firstLine="0"/>
        <w:jc w:val="left"/>
        <w:rPr>
          <w:sz w:val="8"/>
        </w:rPr>
      </w:pPr>
      <w:r>
        <w:rPr>
          <w:rFonts w:ascii="Arial" w:hAnsi="Arial" w:eastAsia="Arial"/>
          <w:color w:val="00FF3F"/>
          <w:sz w:val="8"/>
        </w:rPr>
        <w:t>30-80°C</w:t>
      </w:r>
      <w:r>
        <w:rPr>
          <w:color w:val="00FF3F"/>
          <w:sz w:val="8"/>
        </w:rPr>
        <w:t>；视窗透过率</w:t>
      </w:r>
      <w:r>
        <w:rPr>
          <w:rFonts w:ascii="Arial" w:hAnsi="Arial" w:eastAsia="Arial"/>
          <w:color w:val="00FF3F"/>
          <w:sz w:val="8"/>
        </w:rPr>
        <w:t>&gt;82%</w:t>
      </w:r>
      <w:r>
        <w:rPr>
          <w:color w:val="00FF3F"/>
          <w:sz w:val="8"/>
        </w:rPr>
        <w:t>；</w:t>
      </w:r>
    </w:p>
    <w:p>
      <w:pPr>
        <w:pStyle w:val="14"/>
        <w:numPr>
          <w:ilvl w:val="0"/>
          <w:numId w:val="3"/>
        </w:numPr>
        <w:tabs>
          <w:tab w:val="left" w:pos="199"/>
        </w:tabs>
        <w:spacing w:before="3" w:after="0" w:line="240" w:lineRule="auto"/>
        <w:ind w:left="198" w:right="0" w:hanging="71"/>
        <w:jc w:val="left"/>
        <w:rPr>
          <w:sz w:val="8"/>
        </w:rPr>
      </w:pPr>
      <w:r>
        <w:rPr>
          <w:color w:val="00FF3F"/>
          <w:spacing w:val="-1"/>
          <w:sz w:val="8"/>
        </w:rPr>
        <w:t>触摸屏为多点触控；</w:t>
      </w:r>
    </w:p>
    <w:p>
      <w:pPr>
        <w:pStyle w:val="14"/>
        <w:numPr>
          <w:ilvl w:val="0"/>
          <w:numId w:val="3"/>
        </w:numPr>
        <w:tabs>
          <w:tab w:val="left" w:pos="199"/>
        </w:tabs>
        <w:spacing w:before="5" w:after="0" w:line="240" w:lineRule="auto"/>
        <w:ind w:left="198" w:right="0" w:hanging="71"/>
        <w:jc w:val="left"/>
        <w:rPr>
          <w:sz w:val="8"/>
        </w:rPr>
      </w:pPr>
      <w:r>
        <w:rPr>
          <w:color w:val="00FF3F"/>
          <w:spacing w:val="-1"/>
          <w:w w:val="105"/>
          <w:sz w:val="8"/>
        </w:rPr>
        <w:t>要求能带棉质劳保手套操作；</w:t>
      </w:r>
    </w:p>
    <w:p>
      <w:pPr>
        <w:pStyle w:val="14"/>
        <w:numPr>
          <w:ilvl w:val="0"/>
          <w:numId w:val="3"/>
        </w:numPr>
        <w:tabs>
          <w:tab w:val="left" w:pos="199"/>
        </w:tabs>
        <w:spacing w:before="6" w:after="0" w:line="240" w:lineRule="auto"/>
        <w:ind w:left="198" w:right="0" w:hanging="71"/>
        <w:jc w:val="left"/>
        <w:rPr>
          <w:sz w:val="8"/>
        </w:rPr>
      </w:pPr>
      <w:r>
        <w:rPr>
          <w:color w:val="00FF3F"/>
          <w:spacing w:val="-1"/>
          <w:w w:val="105"/>
          <w:sz w:val="8"/>
        </w:rPr>
        <w:t>要求屏幕表面有水滴，不影响操作；</w:t>
      </w:r>
    </w:p>
    <w:p>
      <w:pPr>
        <w:pStyle w:val="14"/>
        <w:numPr>
          <w:ilvl w:val="0"/>
          <w:numId w:val="3"/>
        </w:numPr>
        <w:tabs>
          <w:tab w:val="left" w:pos="199"/>
        </w:tabs>
        <w:spacing w:before="8" w:after="0" w:line="247" w:lineRule="auto"/>
        <w:ind w:left="172" w:right="0" w:hanging="44"/>
        <w:jc w:val="left"/>
        <w:rPr>
          <w:sz w:val="8"/>
        </w:rPr>
      </w:pPr>
      <w:r>
        <w:rPr>
          <w:rFonts w:ascii="Arial" w:eastAsia="Arial"/>
          <w:color w:val="00FF3F"/>
          <w:w w:val="105"/>
          <w:sz w:val="8"/>
        </w:rPr>
        <w:t>TP</w:t>
      </w:r>
      <w:r>
        <w:rPr>
          <w:color w:val="00FF3F"/>
          <w:spacing w:val="-3"/>
          <w:w w:val="105"/>
          <w:sz w:val="8"/>
        </w:rPr>
        <w:t xml:space="preserve">表面需要做防指纹处理，测试标准： </w:t>
      </w:r>
      <w:r>
        <w:rPr>
          <w:rFonts w:ascii="Arial" w:eastAsia="Arial"/>
          <w:color w:val="00FF3F"/>
          <w:spacing w:val="-3"/>
          <w:w w:val="105"/>
          <w:sz w:val="8"/>
        </w:rPr>
        <w:t>a.0000#</w:t>
      </w:r>
      <w:r>
        <w:rPr>
          <w:color w:val="00FF3F"/>
          <w:spacing w:val="-2"/>
          <w:w w:val="105"/>
          <w:sz w:val="8"/>
        </w:rPr>
        <w:t>钢丝绒，压力</w:t>
      </w:r>
      <w:r>
        <w:rPr>
          <w:rFonts w:ascii="Arial" w:eastAsia="Arial"/>
          <w:color w:val="00FF3F"/>
          <w:w w:val="105"/>
          <w:sz w:val="8"/>
        </w:rPr>
        <w:t>1000g</w:t>
      </w:r>
      <w:r>
        <w:rPr>
          <w:color w:val="00FF3F"/>
          <w:spacing w:val="-3"/>
          <w:w w:val="105"/>
          <w:sz w:val="8"/>
        </w:rPr>
        <w:t>，耐磨头面积</w:t>
      </w:r>
    </w:p>
    <w:p>
      <w:pPr>
        <w:spacing w:before="2"/>
        <w:ind w:left="81" w:right="0" w:firstLine="0"/>
        <w:jc w:val="left"/>
        <w:rPr>
          <w:sz w:val="8"/>
        </w:rPr>
      </w:pPr>
      <w:r>
        <w:rPr>
          <w:color w:val="00FF3F"/>
          <w:w w:val="105"/>
          <w:sz w:val="8"/>
        </w:rPr>
        <w:t>为</w:t>
      </w:r>
      <w:r>
        <w:rPr>
          <w:rFonts w:ascii="Arial" w:eastAsia="Arial"/>
          <w:color w:val="00FF3F"/>
          <w:w w:val="105"/>
          <w:sz w:val="8"/>
        </w:rPr>
        <w:t>10mm*10mm</w:t>
      </w:r>
      <w:r>
        <w:rPr>
          <w:color w:val="00FF3F"/>
          <w:w w:val="105"/>
          <w:sz w:val="8"/>
        </w:rPr>
        <w:t>；</w:t>
      </w:r>
    </w:p>
    <w:p>
      <w:pPr>
        <w:spacing w:before="8" w:line="249" w:lineRule="auto"/>
        <w:ind w:left="81" w:right="28" w:firstLine="93"/>
        <w:jc w:val="left"/>
        <w:rPr>
          <w:rFonts w:ascii="Arial" w:hAnsi="Arial" w:eastAsia="Arial"/>
          <w:sz w:val="8"/>
        </w:rPr>
      </w:pPr>
      <w:r>
        <w:rPr>
          <w:rFonts w:ascii="Arial" w:hAnsi="Arial" w:eastAsia="Arial"/>
          <w:color w:val="00FF3F"/>
          <w:sz w:val="8"/>
        </w:rPr>
        <w:t>b.</w:t>
      </w:r>
      <w:r>
        <w:rPr>
          <w:color w:val="00FF3F"/>
          <w:sz w:val="8"/>
        </w:rPr>
        <w:t>初始水滴接触角要求比小于</w:t>
      </w:r>
      <w:r>
        <w:rPr>
          <w:rFonts w:ascii="Arial" w:hAnsi="Arial" w:eastAsia="Arial"/>
          <w:color w:val="00FF3F"/>
          <w:sz w:val="8"/>
        </w:rPr>
        <w:t>110°</w:t>
      </w:r>
      <w:r>
        <w:rPr>
          <w:color w:val="00FF3F"/>
          <w:sz w:val="8"/>
        </w:rPr>
        <w:t>，进行</w:t>
      </w:r>
      <w:r>
        <w:rPr>
          <w:color w:val="00FF3F"/>
          <w:w w:val="105"/>
          <w:sz w:val="8"/>
        </w:rPr>
        <w:t>摩擦测试后，水滴接触角不小于</w:t>
      </w:r>
      <w:r>
        <w:rPr>
          <w:rFonts w:ascii="Arial" w:hAnsi="Arial" w:eastAsia="Arial"/>
          <w:color w:val="00FF3F"/>
          <w:w w:val="105"/>
          <w:sz w:val="8"/>
        </w:rPr>
        <w:t>100%D</w:t>
      </w:r>
      <w:r>
        <w:rPr>
          <w:color w:val="00FF3F"/>
          <w:w w:val="105"/>
          <w:sz w:val="8"/>
        </w:rPr>
        <w:t xml:space="preserve">； </w:t>
      </w:r>
      <w:r>
        <w:rPr>
          <w:rFonts w:ascii="Arial" w:hAnsi="Arial" w:eastAsia="Arial"/>
          <w:color w:val="00FF3F"/>
          <w:w w:val="105"/>
          <w:sz w:val="8"/>
        </w:rPr>
        <w:t>8.</w:t>
      </w:r>
      <w:r>
        <w:rPr>
          <w:color w:val="00FF3F"/>
          <w:w w:val="105"/>
          <w:sz w:val="8"/>
        </w:rPr>
        <w:t xml:space="preserve">图中标示 </w:t>
      </w:r>
      <w:r>
        <w:rPr>
          <w:rFonts w:ascii="Arial" w:hAnsi="Arial" w:eastAsia="Arial"/>
          <w:color w:val="00FF3F"/>
          <w:w w:val="105"/>
          <w:sz w:val="8"/>
        </w:rPr>
        <w:t>*</w:t>
      </w:r>
      <w:r>
        <w:rPr>
          <w:rFonts w:ascii="Arial" w:hAnsi="Arial" w:eastAsia="Arial"/>
          <w:color w:val="00FF3F"/>
          <w:spacing w:val="22"/>
          <w:w w:val="105"/>
          <w:sz w:val="8"/>
        </w:rPr>
        <w:t xml:space="preserve"> </w:t>
      </w:r>
      <w:r>
        <w:rPr>
          <w:color w:val="00FF3F"/>
          <w:w w:val="105"/>
          <w:sz w:val="8"/>
        </w:rPr>
        <w:t>尺寸为关键尺寸</w:t>
      </w:r>
      <w:r>
        <w:rPr>
          <w:rFonts w:ascii="Arial" w:hAnsi="Arial" w:eastAsia="Arial"/>
          <w:color w:val="00FF3F"/>
          <w:w w:val="105"/>
          <w:sz w:val="8"/>
        </w:rPr>
        <w:t>(</w:t>
      </w:r>
      <w:r>
        <w:rPr>
          <w:color w:val="00FF3F"/>
          <w:w w:val="105"/>
          <w:sz w:val="8"/>
        </w:rPr>
        <w:t>检验用</w:t>
      </w:r>
      <w:r>
        <w:rPr>
          <w:rFonts w:ascii="Arial" w:hAnsi="Arial" w:eastAsia="Arial"/>
          <w:color w:val="00FF3F"/>
          <w:w w:val="105"/>
          <w:sz w:val="8"/>
        </w:rPr>
        <w:t>)</w:t>
      </w:r>
    </w:p>
    <w:p>
      <w:pPr>
        <w:pStyle w:val="14"/>
        <w:numPr>
          <w:ilvl w:val="0"/>
          <w:numId w:val="4"/>
        </w:numPr>
        <w:tabs>
          <w:tab w:val="left" w:pos="199"/>
        </w:tabs>
        <w:spacing w:before="4" w:after="0" w:line="240" w:lineRule="auto"/>
        <w:ind w:left="198" w:right="0" w:hanging="73"/>
        <w:jc w:val="left"/>
        <w:rPr>
          <w:sz w:val="8"/>
        </w:rPr>
      </w:pPr>
      <w:r>
        <w:rPr>
          <w:rFonts w:ascii="Arial" w:eastAsia="Arial"/>
          <w:color w:val="00FF3F"/>
          <w:w w:val="105"/>
          <w:sz w:val="8"/>
        </w:rPr>
        <w:t>Sensor</w:t>
      </w:r>
      <w:r>
        <w:rPr>
          <w:color w:val="00FF3F"/>
          <w:spacing w:val="-1"/>
          <w:w w:val="105"/>
          <w:sz w:val="8"/>
        </w:rPr>
        <w:t>走线不得超出图中区域；</w:t>
      </w:r>
    </w:p>
    <w:p>
      <w:pPr>
        <w:pStyle w:val="14"/>
        <w:numPr>
          <w:ilvl w:val="0"/>
          <w:numId w:val="4"/>
        </w:numPr>
        <w:tabs>
          <w:tab w:val="left" w:pos="244"/>
        </w:tabs>
        <w:spacing w:before="6" w:after="0" w:line="240" w:lineRule="auto"/>
        <w:ind w:left="243" w:right="0" w:hanging="118"/>
        <w:jc w:val="left"/>
        <w:rPr>
          <w:sz w:val="8"/>
        </w:rPr>
      </w:pPr>
      <w:r>
        <w:rPr>
          <w:color w:val="00FF3F"/>
          <w:w w:val="105"/>
          <w:sz w:val="8"/>
        </w:rPr>
        <w:t>材料及生产工艺应符合</w:t>
      </w:r>
      <w:r>
        <w:rPr>
          <w:rFonts w:ascii="Arial" w:eastAsia="Arial"/>
          <w:color w:val="00FF3F"/>
          <w:w w:val="105"/>
          <w:sz w:val="8"/>
        </w:rPr>
        <w:t>ROHS</w:t>
      </w:r>
      <w:r>
        <w:rPr>
          <w:color w:val="00FF3F"/>
          <w:w w:val="105"/>
          <w:sz w:val="8"/>
        </w:rPr>
        <w:t>标准；</w:t>
      </w:r>
    </w:p>
    <w:p>
      <w:pPr>
        <w:spacing w:before="3"/>
        <w:ind w:left="126" w:right="0" w:firstLine="0"/>
        <w:jc w:val="left"/>
        <w:rPr>
          <w:rFonts w:ascii="Arial" w:hAnsi="Arial" w:eastAsia="Arial"/>
          <w:sz w:val="8"/>
        </w:rPr>
      </w:pPr>
      <w:r>
        <w:rPr>
          <w:rFonts w:ascii="Arial" w:hAnsi="Arial" w:eastAsia="Arial"/>
          <w:color w:val="00FF3F"/>
          <w:sz w:val="8"/>
        </w:rPr>
        <w:t>11.</w:t>
      </w:r>
      <w:r>
        <w:rPr>
          <w:color w:val="00FF3F"/>
          <w:sz w:val="8"/>
        </w:rPr>
        <w:t>未注公差</w:t>
      </w:r>
      <w:r>
        <w:rPr>
          <w:rFonts w:ascii="Arial" w:hAnsi="Arial" w:eastAsia="Arial"/>
          <w:color w:val="00FF3F"/>
          <w:sz w:val="8"/>
        </w:rPr>
        <w:t>±0.2mm</w:t>
      </w:r>
      <w:r>
        <w:rPr>
          <w:color w:val="00FF3F"/>
          <w:sz w:val="8"/>
        </w:rPr>
        <w:t>，未注倒角</w:t>
      </w:r>
      <w:r>
        <w:rPr>
          <w:rFonts w:ascii="Arial" w:hAnsi="Arial" w:eastAsia="Arial"/>
          <w:color w:val="00FF3F"/>
          <w:sz w:val="8"/>
        </w:rPr>
        <w:t>C0.15*0.15</w:t>
      </w:r>
    </w:p>
    <w:p>
      <w:pPr>
        <w:pStyle w:val="6"/>
        <w:rPr>
          <w:rFonts w:ascii="Arial"/>
          <w:sz w:val="14"/>
        </w:rPr>
      </w:pPr>
      <w:r>
        <w:br w:type="column"/>
      </w:r>
    </w:p>
    <w:p>
      <w:pPr>
        <w:pStyle w:val="6"/>
        <w:rPr>
          <w:rFonts w:ascii="Arial"/>
          <w:sz w:val="14"/>
        </w:rPr>
      </w:pPr>
    </w:p>
    <w:p>
      <w:pPr>
        <w:pStyle w:val="6"/>
        <w:spacing w:before="10"/>
        <w:rPr>
          <w:rFonts w:ascii="Arial"/>
          <w:sz w:val="17"/>
        </w:rPr>
      </w:pPr>
    </w:p>
    <w:p>
      <w:pPr>
        <w:spacing w:before="0"/>
        <w:ind w:left="356" w:right="0" w:firstLine="0"/>
        <w:jc w:val="left"/>
        <w:rPr>
          <w:sz w:val="15"/>
        </w:rPr>
      </w:pPr>
      <w:r>
        <w:rPr>
          <w:color w:val="FF0000"/>
          <w:sz w:val="15"/>
        </w:rPr>
        <w:t>初版</w:t>
      </w:r>
    </w:p>
    <w:p>
      <w:pPr>
        <w:spacing w:before="67"/>
        <w:ind w:left="353" w:right="0" w:firstLine="0"/>
        <w:jc w:val="left"/>
        <w:rPr>
          <w:sz w:val="15"/>
        </w:rPr>
      </w:pPr>
      <w:r>
        <w:rPr>
          <w:color w:val="FF0000"/>
          <w:sz w:val="15"/>
        </w:rPr>
        <w:t>背光电路改为10颗灯串联</w:t>
      </w:r>
    </w:p>
    <w:p>
      <w:pPr>
        <w:pStyle w:val="6"/>
        <w:rPr>
          <w:sz w:val="14"/>
        </w:rPr>
      </w:pPr>
      <w:r>
        <w:br w:type="column"/>
      </w:r>
    </w:p>
    <w:p>
      <w:pPr>
        <w:pStyle w:val="6"/>
        <w:rPr>
          <w:sz w:val="14"/>
        </w:rPr>
      </w:pPr>
    </w:p>
    <w:p>
      <w:pPr>
        <w:pStyle w:val="6"/>
        <w:spacing w:before="2"/>
        <w:rPr>
          <w:sz w:val="13"/>
        </w:rPr>
      </w:pPr>
    </w:p>
    <w:p>
      <w:pPr>
        <w:spacing w:before="0"/>
        <w:ind w:left="1188" w:right="0" w:firstLine="0"/>
        <w:jc w:val="left"/>
        <w:rPr>
          <w:sz w:val="15"/>
        </w:rPr>
      </w:pPr>
      <w:r>
        <w:rPr>
          <w:color w:val="FF0000"/>
          <w:sz w:val="15"/>
        </w:rPr>
        <w:t>20240428</w:t>
      </w:r>
    </w:p>
    <w:p>
      <w:pPr>
        <w:spacing w:before="67"/>
        <w:ind w:left="1188" w:right="0" w:firstLine="0"/>
        <w:jc w:val="left"/>
        <w:rPr>
          <w:sz w:val="15"/>
        </w:rPr>
      </w:pPr>
      <w:r>
        <w:rPr>
          <w:color w:val="FF0000"/>
          <w:sz w:val="15"/>
        </w:rPr>
        <w:t>20240507</w:t>
      </w:r>
    </w:p>
    <w:p>
      <w:pPr>
        <w:pStyle w:val="6"/>
        <w:rPr>
          <w:sz w:val="14"/>
        </w:rPr>
      </w:pPr>
    </w:p>
    <w:p>
      <w:pPr>
        <w:pStyle w:val="6"/>
        <w:spacing w:before="3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Times New Roman"/>
          <w:sz w:val="15"/>
        </w:rPr>
      </w:pPr>
      <w:r>
        <w:rPr>
          <w:rFonts w:ascii="Times New Roman"/>
          <w:color w:val="FF0000"/>
          <w:w w:val="101"/>
          <w:sz w:val="15"/>
          <w:u w:val="single" w:color="21282F"/>
        </w:rPr>
        <w:t xml:space="preserve"> </w:t>
      </w:r>
      <w:r>
        <w:rPr>
          <w:rFonts w:ascii="Times New Roman"/>
          <w:color w:val="FF0000"/>
          <w:spacing w:val="6"/>
          <w:sz w:val="15"/>
          <w:u w:val="single" w:color="21282F"/>
        </w:rPr>
        <w:t xml:space="preserve"> </w:t>
      </w:r>
    </w:p>
    <w:p>
      <w:pPr>
        <w:pStyle w:val="6"/>
        <w:rPr>
          <w:rFonts w:ascii="Times New Roman"/>
          <w:sz w:val="14"/>
        </w:rPr>
      </w:pPr>
      <w:r>
        <w:br w:type="column"/>
      </w:r>
    </w:p>
    <w:p>
      <w:pPr>
        <w:pStyle w:val="6"/>
        <w:rPr>
          <w:rFonts w:ascii="Times New Roman"/>
          <w:sz w:val="14"/>
        </w:rPr>
      </w:pPr>
    </w:p>
    <w:p>
      <w:pPr>
        <w:pStyle w:val="6"/>
        <w:rPr>
          <w:rFonts w:ascii="Times New Roman"/>
          <w:sz w:val="14"/>
        </w:rPr>
      </w:pPr>
    </w:p>
    <w:p>
      <w:pPr>
        <w:pStyle w:val="6"/>
        <w:rPr>
          <w:rFonts w:ascii="Times New Roman"/>
          <w:sz w:val="14"/>
        </w:rPr>
      </w:pPr>
    </w:p>
    <w:p>
      <w:pPr>
        <w:pStyle w:val="6"/>
        <w:rPr>
          <w:rFonts w:ascii="Times New Roman"/>
          <w:sz w:val="14"/>
        </w:rPr>
      </w:pPr>
    </w:p>
    <w:p>
      <w:pPr>
        <w:pStyle w:val="6"/>
        <w:rPr>
          <w:rFonts w:ascii="Times New Roman"/>
          <w:sz w:val="14"/>
        </w:rPr>
      </w:pPr>
    </w:p>
    <w:p>
      <w:pPr>
        <w:pStyle w:val="6"/>
        <w:rPr>
          <w:rFonts w:ascii="Times New Roman"/>
          <w:sz w:val="14"/>
        </w:rPr>
      </w:pPr>
    </w:p>
    <w:p>
      <w:pPr>
        <w:pStyle w:val="6"/>
        <w:spacing w:before="5"/>
        <w:rPr>
          <w:rFonts w:ascii="Times New Roman"/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z w:val="15"/>
        </w:rPr>
        <w:t>LSL</w:t>
      </w:r>
    </w:p>
    <w:p>
      <w:pPr>
        <w:pStyle w:val="6"/>
        <w:rPr>
          <w:sz w:val="14"/>
        </w:rPr>
      </w:pPr>
      <w:r>
        <w:br w:type="column"/>
      </w:r>
    </w:p>
    <w:p>
      <w:pPr>
        <w:pStyle w:val="6"/>
        <w:rPr>
          <w:sz w:val="14"/>
        </w:rPr>
      </w:pPr>
    </w:p>
    <w:p>
      <w:pPr>
        <w:pStyle w:val="6"/>
        <w:rPr>
          <w:sz w:val="14"/>
        </w:rPr>
      </w:pPr>
    </w:p>
    <w:p>
      <w:pPr>
        <w:pStyle w:val="6"/>
        <w:rPr>
          <w:sz w:val="14"/>
        </w:rPr>
      </w:pPr>
    </w:p>
    <w:p>
      <w:pPr>
        <w:pStyle w:val="6"/>
        <w:rPr>
          <w:sz w:val="14"/>
        </w:rPr>
      </w:pPr>
    </w:p>
    <w:p>
      <w:pPr>
        <w:pStyle w:val="6"/>
        <w:spacing w:before="5"/>
        <w:rPr>
          <w:sz w:val="11"/>
        </w:rPr>
      </w:pPr>
    </w:p>
    <w:p>
      <w:pPr>
        <w:spacing w:before="1"/>
        <w:ind w:left="1027" w:right="0" w:firstLine="0"/>
        <w:jc w:val="left"/>
        <w:rPr>
          <w:sz w:val="15"/>
        </w:rPr>
      </w:pPr>
      <w:r>
        <w:rPr>
          <w:color w:val="FF0000"/>
          <w:sz w:val="15"/>
        </w:rPr>
        <w:t>V01</w:t>
      </w:r>
    </w:p>
    <w:p>
      <w:pPr>
        <w:spacing w:before="123"/>
        <w:ind w:left="1090" w:right="0" w:firstLine="0"/>
        <w:jc w:val="left"/>
        <w:rPr>
          <w:sz w:val="12"/>
        </w:rPr>
      </w:pPr>
      <w:r>
        <w:rPr>
          <w:color w:val="FF0000"/>
          <w:w w:val="105"/>
          <w:sz w:val="12"/>
        </w:rPr>
        <w:t>20240507</w:t>
      </w:r>
    </w:p>
    <w:p>
      <w:pPr>
        <w:spacing w:after="0"/>
        <w:jc w:val="left"/>
        <w:rPr>
          <w:sz w:val="12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equalWidth="0" w:num="6">
            <w:col w:w="4802" w:space="40"/>
            <w:col w:w="1716" w:space="39"/>
            <w:col w:w="2030" w:space="39"/>
            <w:col w:w="2028" w:space="40"/>
            <w:col w:w="746" w:space="39"/>
            <w:col w:w="2921"/>
          </w:cols>
        </w:sectPr>
      </w:pPr>
    </w:p>
    <w:p>
      <w:pPr>
        <w:rPr>
          <w:sz w:val="2"/>
          <w:szCs w:val="2"/>
        </w:rPr>
      </w:pPr>
      <w:r>
        <w:pict>
          <v:line id="_x0000_s1072" o:spid="_x0000_s1072" o:spt="20" style="position:absolute;left:0pt;margin-left:757.55pt;margin-top:43.65pt;height:506.85pt;width:0pt;mso-position-horizontal-relative:page;mso-position-vertical-relative:page;z-index:251752448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pict>
          <v:shape id="_x0000_s1073" o:spid="_x0000_s1073" o:spt="202" type="#_x0000_t202" style="position:absolute;left:0pt;margin-left:730.1pt;margin-top:44.1pt;height:264.1pt;width:69.2pt;mso-position-horizontal-relative:page;mso-position-vertical-relative:page;z-index:2517657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">
              <w:txbxContent>
                <w:p>
                  <w:pPr>
                    <w:spacing w:before="0" w:line="552" w:lineRule="exact"/>
                    <w:ind w:left="20" w:right="0" w:firstLine="0"/>
                    <w:jc w:val="left"/>
                    <w:rPr>
                      <w:rFonts w:ascii="Times New Roman"/>
                      <w:b/>
                      <w:sz w:val="48"/>
                    </w:rPr>
                  </w:pPr>
                  <w:r>
                    <w:rPr>
                      <w:rFonts w:ascii="Times New Roman"/>
                      <w:b/>
                      <w:color w:val="FF0000"/>
                      <w:sz w:val="48"/>
                    </w:rPr>
                    <w:t>NISIN</w:t>
                  </w:r>
                </w:p>
                <w:p>
                  <w:pPr>
                    <w:spacing w:before="373" w:line="458" w:lineRule="exact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rFonts w:ascii="Times New Roman" w:eastAsia="Times New Roman"/>
                      <w:b/>
                      <w:sz w:val="36"/>
                    </w:rPr>
                    <w:t>2.</w:t>
                  </w:r>
                  <w:r>
                    <w:rPr>
                      <w:sz w:val="36"/>
                    </w:rPr>
                    <w:t>产品图纸（</w:t>
                  </w:r>
                  <w:r>
                    <w:rPr>
                      <w:rFonts w:ascii="Times New Roman" w:eastAsia="Times New Roman"/>
                      <w:b/>
                      <w:sz w:val="36"/>
                    </w:rPr>
                    <w:t>Product Drawings</w:t>
                  </w:r>
                  <w:r>
                    <w:rPr>
                      <w:sz w:val="36"/>
                    </w:rPr>
                    <w:t>）</w:t>
                  </w: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860" w:right="2400" w:bottom="280" w:left="0" w:header="720" w:footer="720" w:gutter="0"/>
          <w:cols w:space="720" w:num="1"/>
        </w:sectPr>
      </w:pPr>
    </w:p>
    <w:p>
      <w:pPr>
        <w:pStyle w:val="6"/>
        <w:spacing w:before="5"/>
      </w:pPr>
    </w:p>
    <w:p>
      <w:pPr>
        <w:pStyle w:val="6"/>
        <w:spacing w:line="20" w:lineRule="exact"/>
        <w:ind w:left="305"/>
        <w:rPr>
          <w:sz w:val="2"/>
        </w:rPr>
      </w:pPr>
      <w:r>
        <w:rPr>
          <w:sz w:val="2"/>
        </w:rPr>
        <w:pict>
          <v:group id="_x0000_s1074" o:spid="_x0000_s1074" o:spt="203" style="height:0.75pt;width:506.9pt;" coordsize="10138,15">
            <o:lock v:ext="edit"/>
            <v:line id="_x0000_s1075" o:spid="_x0000_s1075" o:spt="20" style="position:absolute;left:0;top:7;height:0;width:1013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2"/>
        <w:numPr>
          <w:ilvl w:val="1"/>
          <w:numId w:val="4"/>
        </w:numPr>
        <w:tabs>
          <w:tab w:val="left" w:pos="708"/>
        </w:tabs>
        <w:spacing w:before="79" w:after="0" w:line="240" w:lineRule="auto"/>
        <w:ind w:left="707" w:right="0" w:hanging="366"/>
        <w:jc w:val="left"/>
        <w:rPr>
          <w:rFonts w:hint="eastAsia" w:ascii="宋体" w:eastAsia="宋体"/>
          <w:sz w:val="34"/>
        </w:rPr>
      </w:pPr>
      <w:bookmarkStart w:id="0" w:name="_TOC_250002"/>
      <w:r>
        <w:rPr>
          <w:rFonts w:hint="eastAsia" w:ascii="宋体" w:eastAsia="宋体"/>
          <w:b w:val="0"/>
        </w:rPr>
        <w:t>接口定义（</w:t>
      </w:r>
      <w:r>
        <w:rPr>
          <w:rFonts w:ascii="Times New Roman" w:eastAsia="Times New Roman"/>
        </w:rPr>
        <w:t>The</w:t>
      </w:r>
      <w:r>
        <w:rPr>
          <w:rFonts w:ascii="Times New Roman" w:eastAsia="Times New Roman"/>
          <w:spacing w:val="1"/>
        </w:rPr>
        <w:t xml:space="preserve"> </w:t>
      </w:r>
      <w:bookmarkEnd w:id="0"/>
      <w:r>
        <w:rPr>
          <w:rFonts w:ascii="Times New Roman" w:eastAsia="Times New Roman"/>
        </w:rPr>
        <w:t>Interface Definition</w:t>
      </w:r>
    </w:p>
    <w:p>
      <w:pPr>
        <w:pStyle w:val="6"/>
        <w:spacing w:before="7"/>
        <w:rPr>
          <w:rFonts w:ascii="Times New Roman"/>
          <w:b/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147320</wp:posOffset>
            </wp:positionV>
            <wp:extent cx="1712595" cy="376809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681" cy="376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2687955</wp:posOffset>
            </wp:positionH>
            <wp:positionV relativeFrom="paragraph">
              <wp:posOffset>146050</wp:posOffset>
            </wp:positionV>
            <wp:extent cx="1468755" cy="377634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797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4"/>
        </w:numPr>
        <w:tabs>
          <w:tab w:val="left" w:pos="1058"/>
          <w:tab w:val="left" w:pos="1059"/>
          <w:tab w:val="left" w:pos="1775"/>
          <w:tab w:val="left" w:pos="2491"/>
          <w:tab w:val="left" w:pos="3204"/>
          <w:tab w:val="left" w:pos="3924"/>
          <w:tab w:val="left" w:pos="4637"/>
          <w:tab w:val="left" w:pos="6988"/>
          <w:tab w:val="left" w:pos="10066"/>
        </w:tabs>
        <w:spacing w:before="196" w:after="0" w:line="240" w:lineRule="auto"/>
        <w:ind w:left="1058" w:right="0" w:hanging="717"/>
        <w:jc w:val="left"/>
      </w:pPr>
      <w:bookmarkStart w:id="1" w:name="_TOC_250001"/>
      <w:bookmarkEnd w:id="1"/>
      <w:r>
        <w:t>电</w:t>
      </w:r>
      <w:r>
        <w:tab/>
      </w:r>
      <w:r>
        <w:t>性</w:t>
      </w:r>
      <w:r>
        <w:tab/>
      </w:r>
      <w:r>
        <w:t>特</w:t>
      </w:r>
      <w:r>
        <w:tab/>
      </w:r>
      <w:r>
        <w:t>性</w:t>
      </w:r>
      <w:r>
        <w:tab/>
      </w:r>
      <w:r>
        <w:t>（</w:t>
      </w:r>
      <w:r>
        <w:tab/>
      </w:r>
      <w:r>
        <w:t>Electrical</w:t>
      </w:r>
      <w:r>
        <w:tab/>
      </w:r>
      <w:r>
        <w:t>Characteristics</w:t>
      </w:r>
      <w:r>
        <w:tab/>
      </w:r>
      <w:r>
        <w:t>）</w:t>
      </w:r>
    </w:p>
    <w:p>
      <w:pPr>
        <w:pStyle w:val="6"/>
        <w:rPr>
          <w:sz w:val="20"/>
        </w:rPr>
      </w:pPr>
    </w:p>
    <w:p>
      <w:pPr>
        <w:pStyle w:val="6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848360</wp:posOffset>
            </wp:positionH>
            <wp:positionV relativeFrom="paragraph">
              <wp:posOffset>142875</wp:posOffset>
            </wp:positionV>
            <wp:extent cx="5705475" cy="35020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731" cy="350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r:id="rId13" w:type="default"/>
          <w:footerReference r:id="rId15" w:type="default"/>
          <w:headerReference r:id="rId14" w:type="even"/>
          <w:footerReference r:id="rId16" w:type="even"/>
          <w:pgSz w:w="11910" w:h="16840"/>
          <w:pgMar w:top="1400" w:right="500" w:bottom="1380" w:left="560" w:header="873" w:footer="1182" w:gutter="0"/>
          <w:pgNumType w:start="6"/>
          <w:cols w:space="720" w:num="1"/>
        </w:sectPr>
      </w:pPr>
    </w:p>
    <w:p>
      <w:pPr>
        <w:pStyle w:val="6"/>
        <w:spacing w:before="4"/>
        <w:rPr>
          <w:rFonts w:ascii="Times New Roman"/>
          <w:sz w:val="13"/>
        </w:rPr>
      </w:pPr>
    </w:p>
    <w:p>
      <w:pPr>
        <w:pStyle w:val="6"/>
        <w:ind w:left="5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2830" cy="85217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56" cy="852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680" w:right="500" w:bottom="1380" w:left="560" w:header="873" w:footer="1182" w:gutter="0"/>
          <w:cols w:space="720" w:num="1"/>
        </w:sectPr>
      </w:pPr>
    </w:p>
    <w:p>
      <w:pPr>
        <w:pStyle w:val="6"/>
        <w:spacing w:before="10" w:after="1"/>
        <w:rPr>
          <w:rFonts w:ascii="Times New Roman"/>
          <w:sz w:val="12"/>
        </w:rPr>
      </w:pPr>
    </w:p>
    <w:p>
      <w:pPr>
        <w:pStyle w:val="6"/>
        <w:ind w:left="66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96915" cy="752221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22" cy="75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headerReference r:id="rId17" w:type="default"/>
          <w:headerReference r:id="rId18" w:type="even"/>
          <w:pgSz w:w="11910" w:h="16840"/>
          <w:pgMar w:top="1680" w:right="500" w:bottom="1380" w:left="560" w:header="873" w:footer="1182" w:gutter="0"/>
          <w:cols w:space="720" w:num="1"/>
        </w:sectPr>
      </w:pPr>
    </w:p>
    <w:p>
      <w:pPr>
        <w:pStyle w:val="6"/>
        <w:ind w:left="3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32195" cy="84455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634" cy="844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680" w:right="500" w:bottom="1380" w:left="560" w:header="873" w:footer="1182" w:gutter="0"/>
          <w:cols w:space="720" w:num="1"/>
        </w:sectPr>
      </w:pPr>
    </w:p>
    <w:p>
      <w:pPr>
        <w:pStyle w:val="6"/>
        <w:spacing w:before="7" w:after="1"/>
        <w:rPr>
          <w:rFonts w:ascii="Times New Roman"/>
          <w:sz w:val="11"/>
        </w:rPr>
      </w:pPr>
    </w:p>
    <w:p>
      <w:pPr>
        <w:pStyle w:val="6"/>
        <w:ind w:left="8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67070" cy="849439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89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footerReference r:id="rId19" w:type="default"/>
          <w:footerReference r:id="rId20" w:type="even"/>
          <w:pgSz w:w="11910" w:h="16840"/>
          <w:pgMar w:top="1680" w:right="500" w:bottom="1380" w:left="560" w:header="873" w:footer="1182" w:gutter="0"/>
          <w:cols w:space="720" w:num="1"/>
        </w:sectPr>
      </w:pPr>
    </w:p>
    <w:p>
      <w:pPr>
        <w:pStyle w:val="6"/>
        <w:spacing w:before="9"/>
        <w:rPr>
          <w:rFonts w:ascii="Times New Roman"/>
          <w:sz w:val="9"/>
        </w:rPr>
      </w:pPr>
    </w:p>
    <w:p>
      <w:pPr>
        <w:pStyle w:val="6"/>
        <w:ind w:left="3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76035" cy="834834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355" cy="834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680" w:right="500" w:bottom="1380" w:left="560" w:header="873" w:footer="1182" w:gutter="0"/>
          <w:cols w:space="720" w:num="1"/>
        </w:sectPr>
      </w:pPr>
    </w:p>
    <w:p>
      <w:pPr>
        <w:pStyle w:val="6"/>
        <w:spacing w:before="11"/>
        <w:rPr>
          <w:rFonts w:ascii="Times New Roman"/>
          <w:sz w:val="8"/>
        </w:rPr>
      </w:pPr>
    </w:p>
    <w:p>
      <w:pPr>
        <w:pStyle w:val="6"/>
        <w:ind w:left="6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9775" cy="441642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017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6"/>
        <w:rPr>
          <w:rFonts w:ascii="Times New Roman"/>
          <w:sz w:val="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894080</wp:posOffset>
            </wp:positionH>
            <wp:positionV relativeFrom="paragraph">
              <wp:posOffset>80010</wp:posOffset>
            </wp:positionV>
            <wp:extent cx="5690235" cy="37877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78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7"/>
        </w:rPr>
        <w:sectPr>
          <w:footerReference r:id="rId21" w:type="default"/>
          <w:footerReference r:id="rId22" w:type="even"/>
          <w:pgSz w:w="11910" w:h="16840"/>
          <w:pgMar w:top="1680" w:right="500" w:bottom="1380" w:left="560" w:header="873" w:footer="1182" w:gutter="0"/>
          <w:pgNumType w:start="2"/>
          <w:cols w:space="720" w:num="1"/>
        </w:sectPr>
      </w:pPr>
    </w:p>
    <w:p>
      <w:pPr>
        <w:pStyle w:val="6"/>
        <w:spacing w:before="10" w:after="1"/>
        <w:rPr>
          <w:rFonts w:ascii="Times New Roman"/>
          <w:sz w:val="23"/>
        </w:rPr>
      </w:pPr>
    </w:p>
    <w:p>
      <w:pPr>
        <w:pStyle w:val="6"/>
        <w:ind w:left="31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9360" cy="831659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478" cy="83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headerReference r:id="rId23" w:type="default"/>
          <w:headerReference r:id="rId24" w:type="even"/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6"/>
        <w:rPr>
          <w:rFonts w:ascii="Times New Roman"/>
          <w:sz w:val="3"/>
        </w:rPr>
      </w:pPr>
    </w:p>
    <w:p>
      <w:pPr>
        <w:pStyle w:val="6"/>
        <w:ind w:left="3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01105" cy="842518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206" cy="84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680" w:right="500" w:bottom="1380" w:left="560" w:header="873" w:footer="1182" w:gutter="0"/>
          <w:cols w:space="720" w:num="1"/>
        </w:sectPr>
      </w:pPr>
    </w:p>
    <w:p>
      <w:pPr>
        <w:pStyle w:val="6"/>
        <w:spacing w:before="10"/>
        <w:rPr>
          <w:rFonts w:ascii="Times New Roman"/>
          <w:sz w:val="23"/>
        </w:rPr>
      </w:pPr>
      <w:r>
        <w:pict>
          <v:shape id="_x0000_s1076" o:spid="_x0000_s1076" o:spt="202" type="#_x0000_t202" style="position:absolute;left:0pt;margin-left:248.25pt;margin-top:488.65pt;height:42.15pt;width:78.7pt;mso-position-horizontal-relative:page;mso-position-vertical-relative:page;z-index:-2515957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6"/>
                    <w:spacing w:line="241" w:lineRule="exact"/>
                    <w:jc w:val="center"/>
                  </w:pPr>
                  <w:r>
                    <w:rPr>
                      <w:spacing w:val="-3"/>
                      <w:w w:val="100"/>
                    </w:rPr>
                    <w:t xml:space="preserve"> </w:t>
                  </w:r>
                  <w:r>
                    <w:rPr>
                      <w:w w:val="100"/>
                    </w:rPr>
                    <w:t xml:space="preserve">   </w:t>
                  </w:r>
                  <w:r>
                    <w:rPr>
                      <w:spacing w:val="-3"/>
                      <w:w w:val="100"/>
                    </w:rPr>
                    <w:t xml:space="preserve"> </w:t>
                  </w:r>
                  <w:r>
                    <w:rPr>
                      <w:w w:val="100"/>
                    </w:rPr>
                    <w:t xml:space="preserve">   </w:t>
                  </w:r>
                  <w:r>
                    <w:rPr>
                      <w:spacing w:val="-5"/>
                      <w:w w:val="100"/>
                    </w:rPr>
                    <w:t xml:space="preserve"> </w:t>
                  </w:r>
                  <w:r>
                    <w:rPr>
                      <w:w w:val="100"/>
                    </w:rPr>
                    <w:t xml:space="preserve">   </w:t>
                  </w:r>
                  <w:r>
                    <w:rPr>
                      <w:spacing w:val="-3"/>
                      <w:w w:val="100"/>
                    </w:rPr>
                    <w:t xml:space="preserve"> </w:t>
                  </w:r>
                  <w:r>
                    <w:rPr>
                      <w:w w:val="100"/>
                    </w:rPr>
                    <w:t xml:space="preserve">  </w:t>
                  </w:r>
                </w:p>
                <w:p>
                  <w:pPr>
                    <w:pStyle w:val="6"/>
                    <w:spacing w:before="3"/>
                    <w:rPr>
                      <w:rFonts w:ascii="Times New Roman"/>
                      <w:sz w:val="24"/>
                    </w:rPr>
                  </w:pPr>
                </w:p>
                <w:p>
                  <w:pPr>
                    <w:spacing w:before="0"/>
                    <w:ind w:left="0" w:right="12" w:firstLine="0"/>
                    <w:jc w:val="center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100"/>
                      <w:sz w:val="28"/>
                    </w:rPr>
                    <w:t>/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3134360</wp:posOffset>
            </wp:positionH>
            <wp:positionV relativeFrom="page">
              <wp:posOffset>6197600</wp:posOffset>
            </wp:positionV>
            <wp:extent cx="1052195" cy="117729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96" cy="11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7" o:spid="_x0000_s1077" o:spt="202" type="#_x0000_t202" style="position:absolute;left:0pt;margin-left:99.95pt;margin-top:581.15pt;height:135.75pt;width:141.75pt;mso-position-horizontal-relative:page;mso-position-vertical-relative:page;z-index:251801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409"/>
                    <w:gridCol w:w="141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5"/>
                          <w:spacing w:before="19"/>
                          <w:ind w:lef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总重量 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15"/>
                          <w:spacing w:before="16" w:line="310" w:lineRule="atLeast"/>
                          <w:ind w:left="585" w:right="93" w:hanging="4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自由落体高度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5"/>
                          <w:spacing w:before="16" w:line="294" w:lineRule="exact"/>
                          <w:ind w:left="4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0-9kg 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15"/>
                          <w:spacing w:before="16" w:line="294" w:lineRule="exact"/>
                          <w:ind w:right="3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92cm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5"/>
                          <w:spacing w:before="16" w:line="294" w:lineRule="exact"/>
                          <w:ind w:left="3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9-25kg 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15"/>
                          <w:spacing w:before="16" w:line="294" w:lineRule="exact"/>
                          <w:ind w:right="3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76cm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5"/>
                          <w:spacing w:before="16" w:line="294" w:lineRule="exact"/>
                          <w:ind w:left="2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25-45kg 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15"/>
                          <w:spacing w:before="16" w:line="294" w:lineRule="exact"/>
                          <w:ind w:right="3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53cm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5"/>
                          <w:spacing w:before="16" w:line="294" w:lineRule="exact"/>
                          <w:ind w:left="2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45-68kg 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15"/>
                          <w:spacing w:before="16" w:line="294" w:lineRule="exact"/>
                          <w:ind w:right="3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46cm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5"/>
                          <w:spacing w:before="16" w:line="294" w:lineRule="exact"/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大于 68kg 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15"/>
                          <w:spacing w:before="16" w:line="294" w:lineRule="exact"/>
                          <w:ind w:right="33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41cm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409" w:type="dxa"/>
                      </w:tcPr>
                      <w:p>
                        <w:pPr>
                          <w:pStyle w:val="15"/>
                          <w:spacing w:before="19" w:line="301" w:lineRule="exact"/>
                          <w:ind w:left="1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11" w:type="dxa"/>
                      </w:tcPr>
                      <w:p>
                        <w:pPr>
                          <w:pStyle w:val="15"/>
                          <w:spacing w:before="36"/>
                          <w:ind w:left="1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 xml:space="preserve"> 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</w:p>
    <w:p>
      <w:pPr>
        <w:pStyle w:val="6"/>
        <w:spacing w:line="20" w:lineRule="exact"/>
        <w:ind w:left="30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id="_x0000_s1078" o:spid="_x0000_s1078" o:spt="203" style="height:0.75pt;width:506.9pt;" coordsize="10138,15">
            <o:lock v:ext="edit"/>
            <v:line id="_x0000_s1079" o:spid="_x0000_s1079" o:spt="20" style="position:absolute;left:0;top:7;height:0;width:1013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numPr>
          <w:ilvl w:val="1"/>
          <w:numId w:val="4"/>
        </w:numPr>
        <w:tabs>
          <w:tab w:val="left" w:pos="554"/>
          <w:tab w:val="left" w:pos="6434"/>
        </w:tabs>
        <w:spacing w:before="130" w:after="0" w:line="240" w:lineRule="auto"/>
        <w:ind w:left="554" w:right="0" w:hanging="212"/>
        <w:jc w:val="left"/>
        <w:rPr>
          <w:sz w:val="26"/>
        </w:rPr>
      </w:pPr>
      <w:bookmarkStart w:id="2" w:name="_TOC_250000"/>
      <w:r>
        <w:rPr>
          <w:rFonts w:hint="eastAsia" w:ascii="宋体" w:eastAsia="宋体"/>
        </w:rPr>
        <w:t>可靠</w:t>
      </w:r>
      <w:r>
        <w:rPr>
          <w:rFonts w:hint="eastAsia" w:ascii="宋体" w:eastAsia="宋体"/>
          <w:spacing w:val="-3"/>
        </w:rPr>
        <w:t>性</w:t>
      </w:r>
      <w:r>
        <w:rPr>
          <w:rFonts w:hint="eastAsia" w:ascii="宋体" w:eastAsia="宋体"/>
        </w:rPr>
        <w:t>实验</w:t>
      </w:r>
      <w:r>
        <w:rPr>
          <w:rFonts w:hint="eastAsia" w:ascii="宋体" w:eastAsia="宋体"/>
          <w:spacing w:val="-3"/>
        </w:rPr>
        <w:t>测</w:t>
      </w:r>
      <w:r>
        <w:rPr>
          <w:rFonts w:hint="eastAsia" w:ascii="宋体" w:eastAsia="宋体"/>
        </w:rPr>
        <w:t>试</w:t>
      </w:r>
      <w:r>
        <w:t>(Reliability</w:t>
      </w:r>
      <w:r>
        <w:rPr>
          <w:spacing w:val="-6"/>
        </w:rPr>
        <w:t xml:space="preserve"> </w:t>
      </w:r>
      <w:r>
        <w:rPr>
          <w:spacing w:val="-5"/>
        </w:rPr>
        <w:t>Test</w:t>
      </w:r>
      <w:r>
        <w:t xml:space="preserve"> Conditions</w:t>
      </w:r>
      <w:r>
        <w:rPr>
          <w:spacing w:val="-16"/>
        </w:rPr>
        <w:t xml:space="preserve"> </w:t>
      </w:r>
      <w:bookmarkEnd w:id="2"/>
      <w:r>
        <w:t>And</w:t>
      </w:r>
      <w:r>
        <w:tab/>
      </w:r>
      <w:r>
        <w:t>Methods)</w:t>
      </w:r>
    </w:p>
    <w:p>
      <w:pPr>
        <w:pStyle w:val="6"/>
        <w:spacing w:before="6"/>
        <w:rPr>
          <w:rFonts w:ascii="Times New Roman"/>
          <w:sz w:val="11"/>
        </w:rPr>
      </w:pPr>
    </w:p>
    <w:tbl>
      <w:tblPr>
        <w:tblStyle w:val="11"/>
        <w:tblW w:w="0" w:type="auto"/>
        <w:tblInd w:w="1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720"/>
        <w:gridCol w:w="4675"/>
        <w:gridCol w:w="1277"/>
        <w:gridCol w:w="1843"/>
        <w:gridCol w:w="15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523" w:type="dxa"/>
          </w:tcPr>
          <w:p>
            <w:pPr>
              <w:pStyle w:val="15"/>
              <w:spacing w:before="25"/>
              <w:ind w:left="107"/>
              <w:rPr>
                <w:sz w:val="21"/>
              </w:rPr>
            </w:pPr>
            <w:r>
              <w:rPr>
                <w:w w:val="100"/>
                <w:sz w:val="21"/>
              </w:rPr>
              <w:t>序</w:t>
            </w:r>
          </w:p>
          <w:p>
            <w:pPr>
              <w:pStyle w:val="15"/>
              <w:spacing w:before="43"/>
              <w:ind w:left="107"/>
              <w:rPr>
                <w:sz w:val="21"/>
              </w:rPr>
            </w:pPr>
            <w:r>
              <w:rPr>
                <w:w w:val="100"/>
                <w:sz w:val="21"/>
              </w:rPr>
              <w:t>号</w:t>
            </w:r>
          </w:p>
        </w:tc>
        <w:tc>
          <w:tcPr>
            <w:tcW w:w="720" w:type="dxa"/>
          </w:tcPr>
          <w:p>
            <w:pPr>
              <w:pStyle w:val="15"/>
              <w:spacing w:before="3" w:line="320" w:lineRule="exact"/>
              <w:ind w:left="108" w:right="46"/>
              <w:rPr>
                <w:sz w:val="21"/>
              </w:rPr>
            </w:pPr>
            <w:r>
              <w:rPr>
                <w:sz w:val="21"/>
              </w:rPr>
              <w:t>试 验项目</w:t>
            </w:r>
          </w:p>
        </w:tc>
        <w:tc>
          <w:tcPr>
            <w:tcW w:w="4675" w:type="dxa"/>
          </w:tcPr>
          <w:p>
            <w:pPr>
              <w:pStyle w:val="15"/>
              <w:rPr>
                <w:rFonts w:ascii="Times New Roman"/>
                <w:sz w:val="18"/>
              </w:rPr>
            </w:pPr>
          </w:p>
          <w:p>
            <w:pPr>
              <w:pStyle w:val="15"/>
              <w:ind w:left="108"/>
              <w:rPr>
                <w:sz w:val="21"/>
              </w:rPr>
            </w:pPr>
            <w:r>
              <w:rPr>
                <w:sz w:val="21"/>
              </w:rPr>
              <w:t>试验条件及方法</w:t>
            </w:r>
          </w:p>
        </w:tc>
        <w:tc>
          <w:tcPr>
            <w:tcW w:w="1277" w:type="dxa"/>
          </w:tcPr>
          <w:p>
            <w:pPr>
              <w:pStyle w:val="15"/>
              <w:rPr>
                <w:rFonts w:ascii="Times New Roman"/>
                <w:sz w:val="18"/>
              </w:rPr>
            </w:pPr>
          </w:p>
          <w:p>
            <w:pPr>
              <w:pStyle w:val="15"/>
              <w:ind w:left="108"/>
              <w:rPr>
                <w:sz w:val="21"/>
              </w:rPr>
            </w:pPr>
            <w:r>
              <w:rPr>
                <w:sz w:val="21"/>
              </w:rPr>
              <w:t>试验设备</w:t>
            </w:r>
          </w:p>
        </w:tc>
        <w:tc>
          <w:tcPr>
            <w:tcW w:w="1843" w:type="dxa"/>
          </w:tcPr>
          <w:p>
            <w:pPr>
              <w:pStyle w:val="15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15"/>
              <w:ind w:left="499"/>
              <w:rPr>
                <w:sz w:val="21"/>
              </w:rPr>
            </w:pPr>
            <w:r>
              <w:rPr>
                <w:sz w:val="21"/>
              </w:rPr>
              <w:t>检验项目</w:t>
            </w:r>
          </w:p>
        </w:tc>
        <w:tc>
          <w:tcPr>
            <w:tcW w:w="1560" w:type="dxa"/>
          </w:tcPr>
          <w:p>
            <w:pPr>
              <w:pStyle w:val="15"/>
              <w:rPr>
                <w:rFonts w:ascii="Times New Roman"/>
                <w:sz w:val="18"/>
              </w:rPr>
            </w:pPr>
          </w:p>
          <w:p>
            <w:pPr>
              <w:pStyle w:val="15"/>
              <w:ind w:left="108"/>
              <w:rPr>
                <w:sz w:val="21"/>
              </w:rPr>
            </w:pPr>
            <w:r>
              <w:rPr>
                <w:sz w:val="21"/>
              </w:rPr>
              <w:t>检验工具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523" w:type="dxa"/>
            <w:tcBorders>
              <w:bottom w:val="nil"/>
            </w:tcBorders>
          </w:tcPr>
          <w:p>
            <w:pPr>
              <w:pStyle w:val="15"/>
              <w:spacing w:before="148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1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15"/>
              <w:spacing w:before="27"/>
              <w:ind w:left="108"/>
              <w:rPr>
                <w:sz w:val="21"/>
              </w:rPr>
            </w:pPr>
            <w:r>
              <w:rPr>
                <w:spacing w:val="-7"/>
                <w:sz w:val="21"/>
              </w:rPr>
              <w:t>高 温</w:t>
            </w:r>
          </w:p>
          <w:p>
            <w:pPr>
              <w:pStyle w:val="15"/>
              <w:spacing w:before="31" w:line="261" w:lineRule="exact"/>
              <w:ind w:left="108"/>
              <w:rPr>
                <w:sz w:val="21"/>
              </w:rPr>
            </w:pPr>
            <w:r>
              <w:rPr>
                <w:spacing w:val="-7"/>
                <w:sz w:val="21"/>
              </w:rPr>
              <w:t>高 湿</w:t>
            </w:r>
          </w:p>
        </w:tc>
        <w:tc>
          <w:tcPr>
            <w:tcW w:w="4675" w:type="dxa"/>
            <w:vMerge w:val="restart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6"/>
              <w:rPr>
                <w:rFonts w:ascii="Times New Roman"/>
                <w:sz w:val="21"/>
              </w:rPr>
            </w:pPr>
          </w:p>
          <w:p>
            <w:pPr>
              <w:pStyle w:val="15"/>
              <w:spacing w:before="1" w:line="266" w:lineRule="auto"/>
              <w:ind w:left="108" w:right="28"/>
              <w:rPr>
                <w:sz w:val="21"/>
              </w:rPr>
            </w:pPr>
            <w:r>
              <w:rPr>
                <w:sz w:val="21"/>
              </w:rPr>
              <w:t>温度 60℃±3℃,湿度 90%±3%,要求选择时间分别为 96 小时,静、动态（产品点亮）在室温下恢</w:t>
            </w:r>
          </w:p>
          <w:p>
            <w:pPr>
              <w:pStyle w:val="15"/>
              <w:spacing w:before="2"/>
              <w:ind w:left="108"/>
              <w:rPr>
                <w:sz w:val="21"/>
              </w:rPr>
            </w:pPr>
            <w:r>
              <w:rPr>
                <w:sz w:val="21"/>
              </w:rPr>
              <w:t>复 2 小时后进行外观,显示功能全画面检查。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15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检验外观、功能、</w:t>
            </w:r>
          </w:p>
          <w:p>
            <w:pPr>
              <w:pStyle w:val="15"/>
              <w:spacing w:before="43" w:line="257" w:lineRule="exact"/>
              <w:ind w:left="107"/>
              <w:rPr>
                <w:sz w:val="21"/>
              </w:rPr>
            </w:pPr>
            <w:r>
              <w:rPr>
                <w:sz w:val="21"/>
              </w:rPr>
              <w:t>抗腐蚀性</w:t>
            </w:r>
          </w:p>
        </w:tc>
        <w:tc>
          <w:tcPr>
            <w:tcW w:w="1560" w:type="dxa"/>
            <w:vMerge w:val="restart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163" w:line="266" w:lineRule="auto"/>
              <w:ind w:left="108" w:right="94"/>
              <w:jc w:val="both"/>
              <w:rPr>
                <w:sz w:val="21"/>
              </w:rPr>
            </w:pPr>
            <w:r>
              <w:rPr>
                <w:sz w:val="21"/>
              </w:rPr>
              <w:t>目视/测试架/ 客户样机/ 显微镜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spacing w:before="8" w:line="259" w:lineRule="exact"/>
              <w:ind w:left="108"/>
              <w:rPr>
                <w:sz w:val="21"/>
              </w:rPr>
            </w:pPr>
            <w:r>
              <w:rPr>
                <w:sz w:val="21"/>
              </w:rPr>
              <w:t>(静、</w:t>
            </w: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spacing w:before="8" w:line="259" w:lineRule="exact"/>
              <w:ind w:right="94"/>
              <w:jc w:val="right"/>
              <w:rPr>
                <w:sz w:val="21"/>
              </w:rPr>
            </w:pPr>
            <w:r>
              <w:rPr>
                <w:sz w:val="21"/>
              </w:rPr>
              <w:t>恒温恒湿试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spacing w:before="11" w:line="259" w:lineRule="exact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动</w:t>
            </w: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spacing w:before="11" w:line="259" w:lineRule="exact"/>
              <w:ind w:left="108"/>
              <w:rPr>
                <w:sz w:val="21"/>
              </w:rPr>
            </w:pPr>
            <w:r>
              <w:rPr>
                <w:sz w:val="21"/>
              </w:rPr>
              <w:t>验机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spacing w:before="11" w:line="259" w:lineRule="exact"/>
              <w:ind w:left="108"/>
              <w:rPr>
                <w:sz w:val="21"/>
              </w:rPr>
            </w:pPr>
            <w:r>
              <w:rPr>
                <w:sz w:val="21"/>
              </w:rPr>
              <w:t>态 )</w:t>
            </w: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2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15"/>
              <w:spacing w:before="11" w:line="250" w:lineRule="exact"/>
              <w:ind w:left="108"/>
              <w:rPr>
                <w:sz w:val="21"/>
              </w:rPr>
            </w:pPr>
            <w:r>
              <w:rPr>
                <w:sz w:val="21"/>
              </w:rPr>
              <w:t>试验</w:t>
            </w: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523" w:type="dxa"/>
          </w:tcPr>
          <w:p>
            <w:pPr>
              <w:pStyle w:val="15"/>
              <w:spacing w:before="153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2</w:t>
            </w:r>
          </w:p>
        </w:tc>
        <w:tc>
          <w:tcPr>
            <w:tcW w:w="720" w:type="dxa"/>
          </w:tcPr>
          <w:p>
            <w:pPr>
              <w:pStyle w:val="15"/>
              <w:spacing w:before="1" w:line="300" w:lineRule="atLeast"/>
              <w:ind w:left="108" w:right="93"/>
              <w:jc w:val="both"/>
              <w:rPr>
                <w:sz w:val="21"/>
              </w:rPr>
            </w:pPr>
            <w:r>
              <w:rPr>
                <w:spacing w:val="-13"/>
                <w:sz w:val="21"/>
              </w:rPr>
              <w:t>高 、低 温冲 击</w:t>
            </w:r>
            <w:r>
              <w:rPr>
                <w:sz w:val="21"/>
              </w:rPr>
              <w:t>试验</w:t>
            </w:r>
          </w:p>
        </w:tc>
        <w:tc>
          <w:tcPr>
            <w:tcW w:w="4675" w:type="dxa"/>
          </w:tcPr>
          <w:p>
            <w:pPr>
              <w:pStyle w:val="15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15"/>
              <w:ind w:left="108"/>
              <w:rPr>
                <w:sz w:val="21"/>
              </w:rPr>
            </w:pPr>
            <w:r>
              <w:rPr>
                <w:spacing w:val="-4"/>
                <w:sz w:val="21"/>
              </w:rPr>
              <w:t>静态-</w:t>
            </w:r>
            <w:r>
              <w:rPr>
                <w:spacing w:val="-11"/>
                <w:sz w:val="21"/>
              </w:rPr>
              <w:t>30℃（30</w:t>
            </w:r>
            <w:r>
              <w:rPr>
                <w:spacing w:val="-18"/>
                <w:sz w:val="21"/>
              </w:rPr>
              <w:t xml:space="preserve"> 分钟</w:t>
            </w:r>
            <w:r>
              <w:rPr>
                <w:spacing w:val="-35"/>
                <w:sz w:val="21"/>
              </w:rPr>
              <w:t>）</w:t>
            </w:r>
            <w:r>
              <w:rPr>
                <w:spacing w:val="-14"/>
                <w:sz w:val="21"/>
              </w:rPr>
              <w:t xml:space="preserve">∽ </w:t>
            </w:r>
            <w:r>
              <w:rPr>
                <w:spacing w:val="-12"/>
                <w:sz w:val="21"/>
              </w:rPr>
              <w:t>80℃（30</w:t>
            </w:r>
            <w:r>
              <w:rPr>
                <w:spacing w:val="-18"/>
                <w:sz w:val="21"/>
              </w:rPr>
              <w:t xml:space="preserve"> 分钟</w:t>
            </w:r>
            <w:r>
              <w:rPr>
                <w:spacing w:val="-35"/>
                <w:sz w:val="21"/>
              </w:rPr>
              <w:t>）</w:t>
            </w:r>
            <w:r>
              <w:rPr>
                <w:spacing w:val="-10"/>
                <w:sz w:val="21"/>
              </w:rPr>
              <w:t>∽ -</w:t>
            </w:r>
            <w:r>
              <w:rPr>
                <w:sz w:val="21"/>
              </w:rPr>
              <w:t>30℃</w:t>
            </w:r>
          </w:p>
          <w:p>
            <w:pPr>
              <w:pStyle w:val="15"/>
              <w:spacing w:before="31" w:line="266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（30</w:t>
            </w:r>
            <w:r>
              <w:rPr>
                <w:spacing w:val="-18"/>
                <w:sz w:val="21"/>
              </w:rPr>
              <w:t xml:space="preserve"> 分钟</w:t>
            </w:r>
            <w:r>
              <w:rPr>
                <w:sz w:val="21"/>
              </w:rPr>
              <w:t>）</w:t>
            </w:r>
            <w:r>
              <w:rPr>
                <w:spacing w:val="-26"/>
                <w:sz w:val="21"/>
              </w:rPr>
              <w:t xml:space="preserve">, </w:t>
            </w:r>
            <w:r>
              <w:rPr>
                <w:sz w:val="21"/>
              </w:rPr>
              <w:t>24</w:t>
            </w:r>
            <w:r>
              <w:rPr>
                <w:spacing w:val="-13"/>
                <w:sz w:val="21"/>
              </w:rPr>
              <w:t xml:space="preserve"> 个循环，在室温下恢复 </w:t>
            </w:r>
            <w:r>
              <w:rPr>
                <w:sz w:val="21"/>
              </w:rPr>
              <w:t>2</w:t>
            </w:r>
            <w:r>
              <w:rPr>
                <w:spacing w:val="-15"/>
                <w:sz w:val="21"/>
              </w:rPr>
              <w:t xml:space="preserve"> 小时后</w:t>
            </w:r>
            <w:r>
              <w:rPr>
                <w:spacing w:val="-7"/>
                <w:sz w:val="21"/>
              </w:rPr>
              <w:t>进行外观,显示功能全画面检查。</w:t>
            </w:r>
          </w:p>
        </w:tc>
        <w:tc>
          <w:tcPr>
            <w:tcW w:w="1277" w:type="dxa"/>
          </w:tcPr>
          <w:p>
            <w:pPr>
              <w:pStyle w:val="15"/>
              <w:spacing w:before="10"/>
              <w:rPr>
                <w:rFonts w:ascii="Times New Roman"/>
                <w:sz w:val="28"/>
              </w:rPr>
            </w:pPr>
          </w:p>
          <w:p>
            <w:pPr>
              <w:pStyle w:val="15"/>
              <w:spacing w:line="266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冷热冲击试验机</w:t>
            </w:r>
          </w:p>
        </w:tc>
        <w:tc>
          <w:tcPr>
            <w:tcW w:w="1843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9"/>
              <w:rPr>
                <w:rFonts w:ascii="Times New Roman"/>
                <w:sz w:val="21"/>
              </w:rPr>
            </w:pPr>
          </w:p>
          <w:p>
            <w:pPr>
              <w:pStyle w:val="15"/>
              <w:ind w:left="107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523" w:type="dxa"/>
            <w:tcBorders>
              <w:bottom w:val="nil"/>
            </w:tcBorders>
          </w:tcPr>
          <w:p>
            <w:pPr>
              <w:pStyle w:val="15"/>
              <w:spacing w:before="151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3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15"/>
              <w:spacing w:before="15" w:line="300" w:lineRule="atLeast"/>
              <w:ind w:left="108" w:right="45"/>
              <w:rPr>
                <w:sz w:val="21"/>
              </w:rPr>
            </w:pPr>
            <w:r>
              <w:rPr>
                <w:sz w:val="21"/>
              </w:rPr>
              <w:t>高 温存 贮</w:t>
            </w:r>
          </w:p>
        </w:tc>
        <w:tc>
          <w:tcPr>
            <w:tcW w:w="4675" w:type="dxa"/>
            <w:tcBorders>
              <w:bottom w:val="nil"/>
            </w:tcBorders>
          </w:tcPr>
          <w:p>
            <w:pPr>
              <w:pStyle w:val="15"/>
              <w:spacing w:before="22"/>
              <w:ind w:left="108"/>
              <w:rPr>
                <w:sz w:val="21"/>
              </w:rPr>
            </w:pPr>
            <w:r>
              <w:rPr>
                <w:sz w:val="21"/>
              </w:rPr>
              <w:t>常温70℃±3℃、宽温80℃±3℃、96小时后在室</w:t>
            </w:r>
          </w:p>
          <w:p>
            <w:pPr>
              <w:pStyle w:val="15"/>
              <w:spacing w:before="43"/>
              <w:ind w:left="108"/>
              <w:rPr>
                <w:sz w:val="21"/>
              </w:rPr>
            </w:pPr>
            <w:r>
              <w:rPr>
                <w:sz w:val="21"/>
              </w:rPr>
              <w:t>温状态下恢复1</w:t>
            </w:r>
            <w:r>
              <w:rPr>
                <w:spacing w:val="5"/>
                <w:sz w:val="21"/>
              </w:rPr>
              <w:t xml:space="preserve"> 小时在</w:t>
            </w:r>
            <w:r>
              <w:rPr>
                <w:sz w:val="21"/>
              </w:rPr>
              <w:t>2 小时内完成外观、显示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116" w:line="264" w:lineRule="exact"/>
              <w:ind w:left="108"/>
              <w:rPr>
                <w:sz w:val="21"/>
              </w:rPr>
            </w:pPr>
            <w:r>
              <w:rPr>
                <w:sz w:val="21"/>
              </w:rPr>
              <w:t>烤箱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116" w:line="264" w:lineRule="exact"/>
              <w:ind w:left="107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52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15"/>
              <w:spacing w:before="16"/>
              <w:ind w:left="108"/>
              <w:rPr>
                <w:sz w:val="21"/>
              </w:rPr>
            </w:pPr>
            <w:r>
              <w:rPr>
                <w:sz w:val="21"/>
              </w:rPr>
              <w:t>试验</w:t>
            </w:r>
          </w:p>
        </w:tc>
        <w:tc>
          <w:tcPr>
            <w:tcW w:w="4675" w:type="dxa"/>
            <w:tcBorders>
              <w:top w:val="nil"/>
            </w:tcBorders>
          </w:tcPr>
          <w:p>
            <w:pPr>
              <w:pStyle w:val="15"/>
              <w:spacing w:before="16"/>
              <w:ind w:left="108"/>
              <w:rPr>
                <w:sz w:val="21"/>
              </w:rPr>
            </w:pPr>
            <w:r>
              <w:rPr>
                <w:sz w:val="21"/>
              </w:rPr>
              <w:t>功能全画面检查。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vMerge w:val="restart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17"/>
              </w:rPr>
            </w:pPr>
          </w:p>
          <w:p>
            <w:pPr>
              <w:pStyle w:val="15"/>
              <w:spacing w:line="266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523" w:type="dxa"/>
          </w:tcPr>
          <w:p>
            <w:pPr>
              <w:pStyle w:val="15"/>
              <w:spacing w:before="151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4</w:t>
            </w:r>
          </w:p>
        </w:tc>
        <w:tc>
          <w:tcPr>
            <w:tcW w:w="720" w:type="dxa"/>
          </w:tcPr>
          <w:p>
            <w:pPr>
              <w:pStyle w:val="15"/>
              <w:spacing w:before="7"/>
              <w:rPr>
                <w:rFonts w:ascii="Times New Roman"/>
                <w:sz w:val="17"/>
              </w:rPr>
            </w:pPr>
          </w:p>
          <w:p>
            <w:pPr>
              <w:pStyle w:val="15"/>
              <w:spacing w:line="266" w:lineRule="auto"/>
              <w:ind w:left="108" w:right="93"/>
              <w:jc w:val="both"/>
              <w:rPr>
                <w:sz w:val="21"/>
              </w:rPr>
            </w:pPr>
            <w:r>
              <w:rPr>
                <w:spacing w:val="-13"/>
                <w:sz w:val="21"/>
              </w:rPr>
              <w:t>低 温存 贮</w:t>
            </w:r>
            <w:r>
              <w:rPr>
                <w:sz w:val="21"/>
              </w:rPr>
              <w:t>试验</w:t>
            </w:r>
          </w:p>
        </w:tc>
        <w:tc>
          <w:tcPr>
            <w:tcW w:w="4675" w:type="dxa"/>
          </w:tcPr>
          <w:p>
            <w:pPr>
              <w:pStyle w:val="15"/>
              <w:spacing w:before="22" w:line="278" w:lineRule="auto"/>
              <w:ind w:left="108" w:right="-15"/>
              <w:rPr>
                <w:sz w:val="21"/>
              </w:rPr>
            </w:pPr>
            <w:r>
              <w:rPr>
                <w:sz w:val="21"/>
              </w:rPr>
              <w:t>常温-20℃±3℃、宽温-30℃±3℃、条件的试验箱内保存96小时后在室温状态下恢复1</w:t>
            </w:r>
            <w:r>
              <w:rPr>
                <w:spacing w:val="3"/>
                <w:sz w:val="21"/>
              </w:rPr>
              <w:t xml:space="preserve"> 小时,在</w:t>
            </w:r>
            <w:r>
              <w:rPr>
                <w:spacing w:val="-3"/>
                <w:sz w:val="21"/>
              </w:rPr>
              <w:t xml:space="preserve">2 </w:t>
            </w:r>
            <w:r>
              <w:rPr>
                <w:sz w:val="21"/>
              </w:rPr>
              <w:t>小时完成外观、显示功能全画面检查，特别注意</w:t>
            </w:r>
          </w:p>
          <w:p>
            <w:pPr>
              <w:pStyle w:val="15"/>
              <w:spacing w:line="269" w:lineRule="exact"/>
              <w:ind w:left="108" w:right="-15"/>
              <w:rPr>
                <w:sz w:val="21"/>
              </w:rPr>
            </w:pPr>
            <w:r>
              <w:rPr>
                <w:spacing w:val="-9"/>
                <w:sz w:val="21"/>
              </w:rPr>
              <w:t>检查是否有漏液、断线、腐蚀、偏光片不良现象。</w:t>
            </w:r>
          </w:p>
        </w:tc>
        <w:tc>
          <w:tcPr>
            <w:tcW w:w="1277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15"/>
              <w:ind w:left="108"/>
              <w:rPr>
                <w:sz w:val="21"/>
              </w:rPr>
            </w:pPr>
            <w:r>
              <w:rPr>
                <w:sz w:val="21"/>
              </w:rPr>
              <w:t>低温冰箱</w:t>
            </w:r>
          </w:p>
        </w:tc>
        <w:tc>
          <w:tcPr>
            <w:tcW w:w="1843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15"/>
              <w:ind w:left="107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9" w:hRule="atLeast"/>
        </w:trPr>
        <w:tc>
          <w:tcPr>
            <w:tcW w:w="523" w:type="dxa"/>
          </w:tcPr>
          <w:p>
            <w:pPr>
              <w:pStyle w:val="15"/>
              <w:spacing w:before="151"/>
              <w:ind w:left="11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5</w:t>
            </w:r>
          </w:p>
        </w:tc>
        <w:tc>
          <w:tcPr>
            <w:tcW w:w="720" w:type="dxa"/>
          </w:tcPr>
          <w:p>
            <w:pPr>
              <w:pStyle w:val="15"/>
              <w:spacing w:before="29" w:line="266" w:lineRule="auto"/>
              <w:ind w:left="148" w:right="136"/>
              <w:jc w:val="both"/>
              <w:rPr>
                <w:sz w:val="21"/>
              </w:rPr>
            </w:pPr>
            <w:r>
              <w:rPr>
                <w:spacing w:val="-9"/>
                <w:sz w:val="21"/>
              </w:rPr>
              <w:t>低温存贮试验</w:t>
            </w:r>
          </w:p>
          <w:p>
            <w:pPr>
              <w:pStyle w:val="15"/>
              <w:spacing w:before="5"/>
              <w:ind w:left="148"/>
              <w:rPr>
                <w:sz w:val="21"/>
              </w:rPr>
            </w:pPr>
            <w:r>
              <w:rPr>
                <w:sz w:val="21"/>
              </w:rPr>
              <w:t>（动</w:t>
            </w:r>
          </w:p>
          <w:p>
            <w:pPr>
              <w:pStyle w:val="15"/>
              <w:spacing w:before="30" w:line="250" w:lineRule="exact"/>
              <w:ind w:left="148"/>
              <w:rPr>
                <w:sz w:val="21"/>
              </w:rPr>
            </w:pPr>
            <w:r>
              <w:rPr>
                <w:sz w:val="21"/>
              </w:rPr>
              <w:t>态</w:t>
            </w:r>
            <w:r>
              <w:rPr>
                <w:spacing w:val="-3"/>
                <w:sz w:val="21"/>
              </w:rPr>
              <w:t>）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675" w:type="dxa"/>
          </w:tcPr>
          <w:p>
            <w:pPr>
              <w:pStyle w:val="15"/>
              <w:spacing w:before="149" w:line="278" w:lineRule="auto"/>
              <w:ind w:left="108" w:right="-15" w:firstLine="24"/>
              <w:jc w:val="both"/>
              <w:rPr>
                <w:sz w:val="21"/>
              </w:rPr>
            </w:pPr>
            <w:r>
              <w:rPr>
                <w:sz w:val="21"/>
              </w:rPr>
              <w:t>常温-20℃±3</w:t>
            </w:r>
            <w:r>
              <w:rPr>
                <w:spacing w:val="-2"/>
                <w:sz w:val="21"/>
              </w:rPr>
              <w:t>℃、宽温-</w:t>
            </w:r>
            <w:r>
              <w:rPr>
                <w:sz w:val="21"/>
              </w:rPr>
              <w:t>30℃±3</w:t>
            </w:r>
            <w:r>
              <w:rPr>
                <w:spacing w:val="-3"/>
                <w:sz w:val="21"/>
              </w:rPr>
              <w:t>℃条件的试验箱</w:t>
            </w:r>
            <w:r>
              <w:rPr>
                <w:spacing w:val="-7"/>
                <w:sz w:val="21"/>
              </w:rPr>
              <w:t>内点亮刷屏，过程中每</w:t>
            </w:r>
            <w:r>
              <w:rPr>
                <w:sz w:val="21"/>
              </w:rPr>
              <w:t>1</w:t>
            </w:r>
            <w:r>
              <w:rPr>
                <w:spacing w:val="-7"/>
                <w:sz w:val="21"/>
              </w:rPr>
              <w:t>小时观察一次，全画面检</w:t>
            </w:r>
            <w:r>
              <w:rPr>
                <w:spacing w:val="-5"/>
                <w:sz w:val="21"/>
              </w:rPr>
              <w:t>查显示功能如：异常，卡机，花屏等。特别注意</w:t>
            </w:r>
            <w:r>
              <w:rPr>
                <w:spacing w:val="-15"/>
                <w:sz w:val="21"/>
              </w:rPr>
              <w:t>检查是否有漏液、断线、腐蚀、偏光片不良现象。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277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170"/>
              <w:ind w:right="100"/>
              <w:jc w:val="right"/>
              <w:rPr>
                <w:sz w:val="21"/>
              </w:rPr>
            </w:pPr>
            <w:r>
              <w:rPr>
                <w:sz w:val="21"/>
              </w:rPr>
              <w:t xml:space="preserve">低温冰箱 </w:t>
            </w:r>
          </w:p>
        </w:tc>
        <w:tc>
          <w:tcPr>
            <w:tcW w:w="1843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170"/>
              <w:ind w:left="185"/>
              <w:rPr>
                <w:sz w:val="21"/>
              </w:rPr>
            </w:pPr>
            <w:r>
              <w:rPr>
                <w:sz w:val="21"/>
              </w:rPr>
              <w:t xml:space="preserve">检验外观、功能 </w:t>
            </w:r>
          </w:p>
        </w:tc>
        <w:tc>
          <w:tcPr>
            <w:tcW w:w="1560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9"/>
              <w:rPr>
                <w:rFonts w:ascii="Times New Roman"/>
                <w:sz w:val="21"/>
              </w:rPr>
            </w:pPr>
          </w:p>
          <w:p>
            <w:pPr>
              <w:pStyle w:val="15"/>
              <w:spacing w:line="266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0" w:hRule="atLeast"/>
        </w:trPr>
        <w:tc>
          <w:tcPr>
            <w:tcW w:w="523" w:type="dxa"/>
          </w:tcPr>
          <w:p>
            <w:pPr>
              <w:pStyle w:val="15"/>
              <w:rPr>
                <w:rFonts w:ascii="Times New Roman"/>
                <w:sz w:val="30"/>
              </w:rPr>
            </w:pPr>
          </w:p>
          <w:p>
            <w:pPr>
              <w:pStyle w:val="15"/>
              <w:rPr>
                <w:rFonts w:ascii="Times New Roman"/>
                <w:sz w:val="30"/>
              </w:rPr>
            </w:pPr>
          </w:p>
          <w:p>
            <w:pPr>
              <w:pStyle w:val="15"/>
              <w:rPr>
                <w:rFonts w:ascii="Times New Roman"/>
                <w:sz w:val="30"/>
              </w:rPr>
            </w:pPr>
          </w:p>
          <w:p>
            <w:pPr>
              <w:pStyle w:val="15"/>
              <w:rPr>
                <w:rFonts w:ascii="Times New Roman"/>
                <w:sz w:val="30"/>
              </w:rPr>
            </w:pPr>
          </w:p>
          <w:p>
            <w:pPr>
              <w:pStyle w:val="15"/>
              <w:rPr>
                <w:rFonts w:ascii="Times New Roman"/>
                <w:sz w:val="30"/>
              </w:rPr>
            </w:pPr>
          </w:p>
          <w:p>
            <w:pPr>
              <w:pStyle w:val="15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15"/>
              <w:spacing w:before="1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6</w:t>
            </w:r>
          </w:p>
        </w:tc>
        <w:tc>
          <w:tcPr>
            <w:tcW w:w="720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15"/>
              <w:spacing w:line="266" w:lineRule="auto"/>
              <w:ind w:left="108" w:right="93"/>
              <w:jc w:val="both"/>
              <w:rPr>
                <w:sz w:val="21"/>
              </w:rPr>
            </w:pPr>
            <w:r>
              <w:rPr>
                <w:spacing w:val="-13"/>
                <w:sz w:val="21"/>
              </w:rPr>
              <w:t>包 装模 组跌 落</w:t>
            </w:r>
            <w:r>
              <w:rPr>
                <w:sz w:val="21"/>
              </w:rPr>
              <w:t>试验</w:t>
            </w:r>
          </w:p>
        </w:tc>
        <w:tc>
          <w:tcPr>
            <w:tcW w:w="4675" w:type="dxa"/>
          </w:tcPr>
          <w:p>
            <w:pPr>
              <w:pStyle w:val="15"/>
              <w:spacing w:before="30" w:line="266" w:lineRule="auto"/>
              <w:ind w:left="528" w:right="1775" w:hanging="420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4"/>
                <w:sz w:val="21"/>
              </w:rPr>
              <w:t xml:space="preserve">、跌落重量及自由落体高度:  </w:t>
            </w:r>
            <w:r>
              <w:rPr>
                <w:spacing w:val="-1"/>
                <w:sz w:val="21"/>
              </w:rPr>
              <w:t>(图二)</w:t>
            </w:r>
            <w:r>
              <w:rPr>
                <w:sz w:val="21"/>
              </w:rPr>
              <w:t xml:space="preserve"> </w:t>
            </w: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10"/>
              <w:rPr>
                <w:rFonts w:ascii="Times New Roman"/>
                <w:sz w:val="19"/>
              </w:rPr>
            </w:pPr>
          </w:p>
          <w:p>
            <w:pPr>
              <w:pStyle w:val="15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 xml:space="preserve">2、自由落体角度如下：      </w:t>
            </w:r>
          </w:p>
          <w:p>
            <w:pPr>
              <w:pStyle w:val="15"/>
              <w:numPr>
                <w:ilvl w:val="0"/>
                <w:numId w:val="5"/>
              </w:numPr>
              <w:tabs>
                <w:tab w:val="left" w:pos="3866"/>
                <w:tab w:val="left" w:pos="3867"/>
              </w:tabs>
              <w:spacing w:before="124" w:after="0" w:line="266" w:lineRule="auto"/>
              <w:ind w:left="3866" w:right="93" w:hanging="420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一角：</w:t>
            </w:r>
            <w:r>
              <w:rPr>
                <w:spacing w:val="-26"/>
                <w:sz w:val="21"/>
              </w:rPr>
              <w:t xml:space="preserve">A </w:t>
            </w:r>
            <w:r>
              <w:rPr>
                <w:sz w:val="21"/>
              </w:rPr>
              <w:t xml:space="preserve">角 </w:t>
            </w:r>
          </w:p>
          <w:p>
            <w:pPr>
              <w:pStyle w:val="15"/>
              <w:numPr>
                <w:ilvl w:val="0"/>
                <w:numId w:val="5"/>
              </w:numPr>
              <w:tabs>
                <w:tab w:val="left" w:pos="3866"/>
                <w:tab w:val="left" w:pos="3867"/>
              </w:tabs>
              <w:spacing w:before="3" w:after="0" w:line="240" w:lineRule="auto"/>
              <w:ind w:left="3866" w:right="0" w:hanging="421"/>
              <w:jc w:val="left"/>
              <w:rPr>
                <w:sz w:val="21"/>
              </w:rPr>
            </w:pPr>
            <w:r>
              <w:rPr>
                <w:spacing w:val="22"/>
                <w:sz w:val="21"/>
              </w:rPr>
              <w:t>三菱：</w:t>
            </w:r>
          </w:p>
          <w:p>
            <w:pPr>
              <w:pStyle w:val="15"/>
              <w:spacing w:before="31" w:line="266" w:lineRule="auto"/>
              <w:ind w:left="3866" w:right="59"/>
              <w:rPr>
                <w:sz w:val="21"/>
              </w:rPr>
            </w:pPr>
            <w:r>
              <w:rPr>
                <w:sz w:val="21"/>
              </w:rPr>
              <w:t xml:space="preserve">A-B,A- D,A-C  </w:t>
            </w:r>
          </w:p>
          <w:p>
            <w:pPr>
              <w:pStyle w:val="15"/>
              <w:tabs>
                <w:tab w:val="left" w:pos="3866"/>
              </w:tabs>
              <w:spacing w:line="265" w:lineRule="exact"/>
              <w:ind w:left="3446"/>
              <w:rPr>
                <w:sz w:val="21"/>
              </w:rPr>
            </w:pPr>
            <w:r>
              <w:rPr>
                <w:sz w:val="21"/>
              </w:rPr>
              <w:t>3)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六面：</w:t>
            </w:r>
          </w:p>
          <w:p>
            <w:pPr>
              <w:pStyle w:val="15"/>
              <w:spacing w:before="43" w:line="278" w:lineRule="auto"/>
              <w:ind w:left="3866" w:right="-15"/>
              <w:rPr>
                <w:sz w:val="21"/>
              </w:rPr>
            </w:pPr>
            <w:r>
              <w:rPr>
                <w:w w:val="100"/>
                <w:sz w:val="21"/>
              </w:rPr>
              <w:t>面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100"/>
                <w:sz w:val="21"/>
              </w:rPr>
              <w:t>1</w:t>
            </w:r>
            <w:r>
              <w:rPr>
                <w:spacing w:val="-45"/>
                <w:w w:val="100"/>
                <w:sz w:val="21"/>
              </w:rPr>
              <w:t>，面 2</w:t>
            </w:r>
            <w:r>
              <w:rPr>
                <w:spacing w:val="-44"/>
                <w:w w:val="100"/>
                <w:sz w:val="21"/>
              </w:rPr>
              <w:t>，面</w:t>
            </w:r>
            <w:r>
              <w:rPr>
                <w:spacing w:val="-55"/>
                <w:sz w:val="21"/>
              </w:rPr>
              <w:t xml:space="preserve"> </w:t>
            </w:r>
            <w:r>
              <w:rPr>
                <w:spacing w:val="-7"/>
                <w:w w:val="100"/>
                <w:sz w:val="21"/>
              </w:rPr>
              <w:t>3，</w:t>
            </w:r>
            <w:r>
              <w:rPr>
                <w:w w:val="100"/>
                <w:sz w:val="21"/>
              </w:rPr>
              <w:t>面</w:t>
            </w:r>
            <w:r>
              <w:rPr>
                <w:spacing w:val="-53"/>
                <w:sz w:val="21"/>
              </w:rPr>
              <w:t xml:space="preserve"> </w:t>
            </w:r>
            <w:r>
              <w:rPr>
                <w:w w:val="100"/>
                <w:sz w:val="21"/>
              </w:rPr>
              <w:t>4</w:t>
            </w:r>
            <w:r>
              <w:rPr>
                <w:spacing w:val="-45"/>
                <w:w w:val="100"/>
                <w:sz w:val="21"/>
              </w:rPr>
              <w:t>，面</w:t>
            </w:r>
          </w:p>
          <w:p>
            <w:pPr>
              <w:pStyle w:val="15"/>
              <w:spacing w:line="269" w:lineRule="exact"/>
              <w:ind w:left="888"/>
              <w:rPr>
                <w:sz w:val="21"/>
              </w:rPr>
            </w:pPr>
            <w:r>
              <w:rPr>
                <w:sz w:val="21"/>
              </w:rPr>
              <w:t xml:space="preserve">5，面 6； </w:t>
            </w:r>
          </w:p>
        </w:tc>
        <w:tc>
          <w:tcPr>
            <w:tcW w:w="1277" w:type="dxa"/>
          </w:tcPr>
          <w:p>
            <w:pPr>
              <w:pStyle w:val="15"/>
              <w:spacing w:before="30"/>
              <w:ind w:left="-59"/>
              <w:rPr>
                <w:sz w:val="21"/>
              </w:rPr>
            </w:pPr>
            <w:r>
              <w:rPr>
                <w:w w:val="100"/>
                <w:sz w:val="21"/>
              </w:rPr>
              <w:t xml:space="preserve"> </w:t>
            </w: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8"/>
              <w:rPr>
                <w:rFonts w:ascii="Times New Roman"/>
                <w:sz w:val="26"/>
              </w:rPr>
            </w:pPr>
          </w:p>
          <w:p>
            <w:pPr>
              <w:pStyle w:val="15"/>
              <w:spacing w:line="266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包装模组跌落架</w:t>
            </w:r>
          </w:p>
          <w:p>
            <w:pPr>
              <w:pStyle w:val="15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15"/>
              <w:ind w:left="-72"/>
              <w:rPr>
                <w:sz w:val="21"/>
              </w:rPr>
            </w:pPr>
            <w:r>
              <w:rPr>
                <w:w w:val="100"/>
                <w:sz w:val="21"/>
              </w:rPr>
              <w:t xml:space="preserve"> </w:t>
            </w:r>
          </w:p>
        </w:tc>
        <w:tc>
          <w:tcPr>
            <w:tcW w:w="1843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15"/>
              <w:spacing w:line="266" w:lineRule="auto"/>
              <w:ind w:left="107" w:right="92"/>
              <w:jc w:val="both"/>
              <w:rPr>
                <w:sz w:val="21"/>
              </w:rPr>
            </w:pPr>
            <w:r>
              <w:rPr>
                <w:spacing w:val="18"/>
                <w:sz w:val="21"/>
              </w:rPr>
              <w:t>测试电性能无异</w:t>
            </w:r>
            <w:r>
              <w:rPr>
                <w:spacing w:val="-11"/>
                <w:sz w:val="21"/>
              </w:rPr>
              <w:t>常、外观检验无破</w:t>
            </w:r>
            <w:r>
              <w:rPr>
                <w:spacing w:val="-2"/>
                <w:sz w:val="21"/>
              </w:rPr>
              <w:t>损，无脱离现象</w:t>
            </w:r>
          </w:p>
        </w:tc>
        <w:tc>
          <w:tcPr>
            <w:tcW w:w="1560" w:type="dxa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146" w:line="266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目视/测试架/ 客户样机</w:t>
            </w:r>
          </w:p>
        </w:tc>
      </w:tr>
    </w:tbl>
    <w:p>
      <w:pPr>
        <w:spacing w:after="0" w:line="266" w:lineRule="auto"/>
        <w:rPr>
          <w:sz w:val="21"/>
        </w:rPr>
        <w:sectPr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4"/>
        <w:rPr>
          <w:rFonts w:ascii="Times New Roman"/>
          <w:sz w:val="25"/>
        </w:rPr>
      </w:pPr>
    </w:p>
    <w:tbl>
      <w:tblPr>
        <w:tblStyle w:val="11"/>
        <w:tblW w:w="0" w:type="auto"/>
        <w:tblInd w:w="1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3"/>
        <w:gridCol w:w="720"/>
        <w:gridCol w:w="4675"/>
        <w:gridCol w:w="1277"/>
        <w:gridCol w:w="1843"/>
        <w:gridCol w:w="15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52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675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136" w:line="259" w:lineRule="exact"/>
              <w:ind w:right="90"/>
              <w:jc w:val="right"/>
              <w:rPr>
                <w:sz w:val="21"/>
              </w:rPr>
            </w:pPr>
            <w:r>
              <w:rPr>
                <w:sz w:val="21"/>
              </w:rPr>
              <w:t>标准条件:中性盐雾试验（NSS 试验）: 5%的氯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vMerge w:val="restart"/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15"/>
              <w:spacing w:line="266" w:lineRule="auto"/>
              <w:ind w:left="107" w:right="-15"/>
              <w:rPr>
                <w:sz w:val="21"/>
              </w:rPr>
            </w:pPr>
            <w:r>
              <w:rPr>
                <w:spacing w:val="-10"/>
                <w:sz w:val="21"/>
              </w:rPr>
              <w:t xml:space="preserve">检验外观、功能， </w:t>
            </w:r>
            <w:r>
              <w:rPr>
                <w:spacing w:val="20"/>
                <w:sz w:val="21"/>
              </w:rPr>
              <w:t>盐雾试验结果的</w:t>
            </w:r>
            <w:r>
              <w:rPr>
                <w:spacing w:val="-5"/>
                <w:sz w:val="21"/>
              </w:rPr>
              <w:t>判定方法，腐蚀物</w:t>
            </w:r>
            <w:r>
              <w:rPr>
                <w:spacing w:val="-11"/>
                <w:sz w:val="21"/>
              </w:rPr>
              <w:t>出现判定法：定性判定，试验后功能</w:t>
            </w:r>
            <w:r>
              <w:rPr>
                <w:spacing w:val="6"/>
                <w:sz w:val="21"/>
              </w:rPr>
              <w:t xml:space="preserve">测试应 </w:t>
            </w:r>
            <w:r>
              <w:rPr>
                <w:spacing w:val="3"/>
                <w:sz w:val="21"/>
              </w:rPr>
              <w:t>OK</w:t>
            </w:r>
            <w:r>
              <w:rPr>
                <w:spacing w:val="4"/>
                <w:sz w:val="21"/>
              </w:rPr>
              <w:t>，外观</w:t>
            </w:r>
            <w:r>
              <w:rPr>
                <w:spacing w:val="20"/>
                <w:sz w:val="21"/>
              </w:rPr>
              <w:t>观察产品无腐蚀</w:t>
            </w:r>
            <w:r>
              <w:rPr>
                <w:spacing w:val="6"/>
                <w:sz w:val="21"/>
              </w:rPr>
              <w:t>现象产生。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spacing w:before="122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7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675" w:type="dxa"/>
            <w:tcBorders>
              <w:top w:val="nil"/>
              <w:bottom w:val="nil"/>
            </w:tcBorders>
          </w:tcPr>
          <w:p>
            <w:pPr>
              <w:pStyle w:val="15"/>
              <w:spacing w:before="11"/>
              <w:ind w:left="319"/>
              <w:rPr>
                <w:sz w:val="21"/>
              </w:rPr>
            </w:pPr>
            <w:r>
              <w:rPr>
                <w:spacing w:val="2"/>
                <w:sz w:val="21"/>
              </w:rPr>
              <w:t xml:space="preserve">化钠盐水溶液,溶液 </w:t>
            </w:r>
            <w:r>
              <w:rPr>
                <w:sz w:val="21"/>
              </w:rPr>
              <w:t>PH</w:t>
            </w:r>
            <w:r>
              <w:rPr>
                <w:spacing w:val="5"/>
                <w:sz w:val="21"/>
              </w:rPr>
              <w:t xml:space="preserve"> 值中性</w:t>
            </w:r>
            <w:r>
              <w:rPr>
                <w:sz w:val="21"/>
              </w:rPr>
              <w:t>（6.5～7.2）,</w:t>
            </w:r>
          </w:p>
          <w:p>
            <w:pPr>
              <w:pStyle w:val="15"/>
              <w:spacing w:before="31" w:line="259" w:lineRule="exact"/>
              <w:ind w:left="319"/>
              <w:rPr>
                <w:sz w:val="21"/>
              </w:rPr>
            </w:pPr>
            <w:r>
              <w:rPr>
                <w:spacing w:val="26"/>
                <w:sz w:val="21"/>
              </w:rPr>
              <w:t xml:space="preserve">试验温度 </w:t>
            </w:r>
            <w:r>
              <w:rPr>
                <w:sz w:val="21"/>
              </w:rPr>
              <w:t>35</w:t>
            </w:r>
            <w:r>
              <w:rPr>
                <w:spacing w:val="-48"/>
                <w:sz w:val="21"/>
              </w:rPr>
              <w:t xml:space="preserve"> ±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℃ , 盐雾的沉降率在 </w:t>
            </w:r>
            <w:r>
              <w:rPr>
                <w:sz w:val="21"/>
              </w:rPr>
              <w:t>1</w:t>
            </w:r>
            <w:r>
              <w:rPr>
                <w:spacing w:val="-71"/>
                <w:sz w:val="21"/>
              </w:rPr>
              <w:t xml:space="preserve"> </w:t>
            </w:r>
            <w:r>
              <w:rPr>
                <w:sz w:val="21"/>
              </w:rPr>
              <w:t>～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0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spacing w:before="159" w:line="266" w:lineRule="auto"/>
              <w:ind w:left="108" w:right="45"/>
              <w:rPr>
                <w:sz w:val="21"/>
              </w:rPr>
            </w:pPr>
            <w:r>
              <w:rPr>
                <w:sz w:val="21"/>
              </w:rPr>
              <w:t>盐 雾试验</w:t>
            </w:r>
          </w:p>
        </w:tc>
        <w:tc>
          <w:tcPr>
            <w:tcW w:w="4675" w:type="dxa"/>
            <w:tcBorders>
              <w:top w:val="nil"/>
              <w:bottom w:val="nil"/>
            </w:tcBorders>
          </w:tcPr>
          <w:p>
            <w:pPr>
              <w:pStyle w:val="15"/>
              <w:spacing w:before="11" w:line="266" w:lineRule="auto"/>
              <w:ind w:left="319" w:right="90"/>
              <w:rPr>
                <w:sz w:val="21"/>
              </w:rPr>
            </w:pPr>
            <w:r>
              <w:rPr>
                <w:sz w:val="21"/>
              </w:rPr>
              <w:t>2ml/80cm².h</w:t>
            </w:r>
            <w:r>
              <w:rPr>
                <w:spacing w:val="-9"/>
                <w:sz w:val="21"/>
              </w:rPr>
              <w:t xml:space="preserve"> 之间,时间 </w:t>
            </w:r>
            <w:r>
              <w:rPr>
                <w:sz w:val="21"/>
              </w:rPr>
              <w:t>24h。2</w:t>
            </w:r>
            <w:r>
              <w:rPr>
                <w:spacing w:val="-4"/>
                <w:sz w:val="21"/>
              </w:rPr>
              <w:t>.其它特殊要求</w:t>
            </w:r>
            <w:r>
              <w:rPr>
                <w:spacing w:val="-3"/>
                <w:sz w:val="21"/>
              </w:rPr>
              <w:t>条件:醋酸盐雾试验(</w:t>
            </w:r>
            <w:r>
              <w:rPr>
                <w:sz w:val="21"/>
              </w:rPr>
              <w:t>ASS</w:t>
            </w:r>
            <w:r>
              <w:rPr>
                <w:spacing w:val="-9"/>
                <w:sz w:val="21"/>
              </w:rPr>
              <w:t xml:space="preserve"> 试验): </w:t>
            </w:r>
            <w:r>
              <w:rPr>
                <w:sz w:val="21"/>
              </w:rPr>
              <w:t>5</w:t>
            </w:r>
            <w:r>
              <w:rPr>
                <w:spacing w:val="-2"/>
                <w:sz w:val="21"/>
              </w:rPr>
              <w:t>%氯化钠溶液</w:t>
            </w:r>
          </w:p>
          <w:p>
            <w:pPr>
              <w:pStyle w:val="15"/>
              <w:spacing w:before="2" w:line="259" w:lineRule="exact"/>
              <w:ind w:left="319"/>
              <w:rPr>
                <w:sz w:val="21"/>
              </w:rPr>
            </w:pPr>
            <w:r>
              <w:rPr>
                <w:spacing w:val="-7"/>
                <w:sz w:val="21"/>
              </w:rPr>
              <w:t xml:space="preserve">中配入冰醋酸,溶液 </w:t>
            </w:r>
            <w:r>
              <w:rPr>
                <w:sz w:val="21"/>
              </w:rPr>
              <w:t>PH</w:t>
            </w:r>
            <w:r>
              <w:rPr>
                <w:spacing w:val="-19"/>
                <w:sz w:val="21"/>
              </w:rPr>
              <w:t xml:space="preserve"> 值为 </w:t>
            </w:r>
            <w:r>
              <w:rPr>
                <w:sz w:val="21"/>
              </w:rPr>
              <w:t>3</w:t>
            </w:r>
            <w:r>
              <w:rPr>
                <w:spacing w:val="-7"/>
                <w:sz w:val="21"/>
              </w:rPr>
              <w:t xml:space="preserve"> 左右，试验温度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spacing w:before="159" w:line="266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盐雾试验设备</w:t>
            </w:r>
          </w:p>
        </w:tc>
        <w:tc>
          <w:tcPr>
            <w:tcW w:w="184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5"/>
              <w:spacing w:before="11" w:line="266" w:lineRule="auto"/>
              <w:ind w:left="108" w:right="94"/>
              <w:rPr>
                <w:sz w:val="21"/>
              </w:rPr>
            </w:pPr>
            <w:r>
              <w:rPr>
                <w:sz w:val="21"/>
              </w:rPr>
              <w:t>目视/测试架/ 客户样机/ 显</w:t>
            </w:r>
          </w:p>
          <w:p>
            <w:pPr>
              <w:pStyle w:val="15"/>
              <w:spacing w:before="2" w:line="259" w:lineRule="exact"/>
              <w:ind w:left="108"/>
              <w:rPr>
                <w:sz w:val="21"/>
              </w:rPr>
            </w:pPr>
            <w:r>
              <w:rPr>
                <w:sz w:val="21"/>
              </w:rPr>
              <w:t>微镜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4675" w:type="dxa"/>
            <w:tcBorders>
              <w:top w:val="nil"/>
              <w:bottom w:val="nil"/>
            </w:tcBorders>
          </w:tcPr>
          <w:p>
            <w:pPr>
              <w:pStyle w:val="15"/>
              <w:spacing w:before="11" w:line="247" w:lineRule="exact"/>
              <w:ind w:right="90"/>
              <w:jc w:val="right"/>
              <w:rPr>
                <w:sz w:val="21"/>
              </w:rPr>
            </w:pPr>
            <w:r>
              <w:rPr>
                <w:sz w:val="21"/>
              </w:rPr>
              <w:t>35±2℃,盐雾的沉降率在 1～2ml/80cm².h 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6" w:hRule="atLeast"/>
        </w:trPr>
        <w:tc>
          <w:tcPr>
            <w:tcW w:w="52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675" w:type="dxa"/>
            <w:tcBorders>
              <w:top w:val="nil"/>
            </w:tcBorders>
          </w:tcPr>
          <w:p>
            <w:pPr>
              <w:pStyle w:val="15"/>
              <w:spacing w:line="235" w:lineRule="auto"/>
              <w:ind w:left="319" w:right="95"/>
              <w:rPr>
                <w:sz w:val="24"/>
              </w:rPr>
            </w:pPr>
            <w:r>
              <w:rPr>
                <w:spacing w:val="-10"/>
                <w:sz w:val="21"/>
              </w:rPr>
              <w:t xml:space="preserve">间, 时间 </w:t>
            </w:r>
            <w:r>
              <w:rPr>
                <w:sz w:val="21"/>
              </w:rPr>
              <w:t>24h</w:t>
            </w:r>
            <w:r>
              <w:rPr>
                <w:spacing w:val="-6"/>
                <w:sz w:val="21"/>
              </w:rPr>
              <w:t>。</w:t>
            </w:r>
            <w:r>
              <w:rPr>
                <w:spacing w:val="-7"/>
                <w:sz w:val="24"/>
              </w:rPr>
              <w:t>全画面检查外观、功能，特</w:t>
            </w:r>
            <w:r>
              <w:rPr>
                <w:sz w:val="24"/>
              </w:rPr>
              <w:t>别注意检查是否有腐蚀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523" w:type="dxa"/>
            <w:tcBorders>
              <w:bottom w:val="nil"/>
            </w:tcBorders>
          </w:tcPr>
          <w:p>
            <w:pPr>
              <w:pStyle w:val="15"/>
              <w:spacing w:before="151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100"/>
                <w:sz w:val="28"/>
              </w:rPr>
              <w:t>8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675" w:type="dxa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numPr>
                <w:ilvl w:val="0"/>
                <w:numId w:val="6"/>
              </w:numPr>
              <w:tabs>
                <w:tab w:val="left" w:pos="470"/>
              </w:tabs>
              <w:spacing w:before="153" w:after="0" w:line="235" w:lineRule="auto"/>
              <w:ind w:left="108" w:right="95" w:firstLine="0"/>
              <w:jc w:val="both"/>
              <w:rPr>
                <w:sz w:val="21"/>
              </w:rPr>
            </w:pPr>
            <w:r>
              <w:rPr>
                <w:spacing w:val="-5"/>
                <w:sz w:val="24"/>
              </w:rPr>
              <w:t xml:space="preserve">装整机状态下试验:接触 </w:t>
            </w:r>
            <w:r>
              <w:rPr>
                <w:sz w:val="24"/>
              </w:rPr>
              <w:t>4KV</w:t>
            </w:r>
            <w:r>
              <w:rPr>
                <w:spacing w:val="-29"/>
                <w:sz w:val="24"/>
              </w:rPr>
              <w:t>，非接触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8KV</w:t>
            </w:r>
            <w:r>
              <w:rPr>
                <w:sz w:val="24"/>
              </w:rPr>
              <w:t>放电测试,接触测试时,LCM</w:t>
            </w:r>
            <w:r>
              <w:rPr>
                <w:spacing w:val="-10"/>
                <w:sz w:val="24"/>
              </w:rPr>
              <w:t xml:space="preserve"> 通电状态下</w:t>
            </w:r>
            <w:r>
              <w:rPr>
                <w:spacing w:val="-31"/>
                <w:sz w:val="24"/>
              </w:rPr>
              <w:t xml:space="preserve">测 </w:t>
            </w:r>
            <w:r>
              <w:rPr>
                <w:spacing w:val="-16"/>
                <w:sz w:val="24"/>
              </w:rPr>
              <w:t>5</w:t>
            </w:r>
            <w:r>
              <w:rPr>
                <w:sz w:val="24"/>
              </w:rPr>
              <w:t>个点。</w:t>
            </w:r>
            <w:r>
              <w:rPr>
                <w:w w:val="100"/>
                <w:sz w:val="21"/>
              </w:rPr>
              <w:t xml:space="preserve"> </w:t>
            </w:r>
          </w:p>
          <w:p>
            <w:pPr>
              <w:pStyle w:val="15"/>
              <w:numPr>
                <w:ilvl w:val="0"/>
                <w:numId w:val="6"/>
              </w:numPr>
              <w:tabs>
                <w:tab w:val="left" w:pos="470"/>
              </w:tabs>
              <w:spacing w:before="0" w:after="0" w:line="235" w:lineRule="auto"/>
              <w:ind w:left="108" w:right="-29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测试架测试状态下试验: 接触 </w:t>
            </w:r>
            <w:r>
              <w:rPr>
                <w:sz w:val="24"/>
              </w:rPr>
              <w:t>4KV,非接</w:t>
            </w:r>
            <w:r>
              <w:rPr>
                <w:spacing w:val="40"/>
                <w:sz w:val="24"/>
              </w:rPr>
              <w:t>触</w:t>
            </w:r>
            <w:r>
              <w:rPr>
                <w:sz w:val="24"/>
              </w:rPr>
              <w:t>8KV</w:t>
            </w:r>
            <w:r>
              <w:rPr>
                <w:spacing w:val="-14"/>
                <w:sz w:val="24"/>
              </w:rPr>
              <w:t xml:space="preserve"> 放电测试,接触测试时, </w:t>
            </w:r>
            <w:r>
              <w:rPr>
                <w:sz w:val="24"/>
              </w:rPr>
              <w:t>L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240"/>
                <w:sz w:val="24"/>
              </w:rPr>
              <w:t>（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或总成</w:t>
            </w:r>
            <w:r>
              <w:rPr>
                <w:sz w:val="24"/>
              </w:rPr>
              <w:t>）</w:t>
            </w:r>
            <w:r>
              <w:rPr>
                <w:spacing w:val="-9"/>
                <w:sz w:val="24"/>
              </w:rPr>
              <w:t xml:space="preserve">通电状态下测 </w:t>
            </w:r>
            <w:r>
              <w:rPr>
                <w:sz w:val="24"/>
              </w:rPr>
              <w:t>9</w:t>
            </w:r>
            <w:r>
              <w:rPr>
                <w:spacing w:val="-15"/>
                <w:sz w:val="24"/>
              </w:rPr>
              <w:t xml:space="preserve"> 个点。其中产品正面显示区</w:t>
            </w:r>
          </w:p>
          <w:p>
            <w:pPr>
              <w:pStyle w:val="15"/>
              <w:spacing w:line="235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域两个点，产品显示区域背面 </w:t>
            </w:r>
            <w:r>
              <w:rPr>
                <w:sz w:val="24"/>
              </w:rPr>
              <w:t>4</w:t>
            </w:r>
            <w:r>
              <w:rPr>
                <w:spacing w:val="-22"/>
                <w:sz w:val="24"/>
              </w:rPr>
              <w:t xml:space="preserve"> 个点，产品</w:t>
            </w:r>
            <w:r>
              <w:rPr>
                <w:spacing w:val="-6"/>
                <w:sz w:val="24"/>
              </w:rPr>
              <w:t xml:space="preserve">左侧面、右侧面和 </w:t>
            </w:r>
            <w:r>
              <w:rPr>
                <w:sz w:val="24"/>
              </w:rPr>
              <w:t>IC</w:t>
            </w:r>
            <w:r>
              <w:rPr>
                <w:spacing w:val="-9"/>
                <w:sz w:val="24"/>
              </w:rPr>
              <w:t xml:space="preserve"> 端对面中间位置各一</w:t>
            </w:r>
            <w:r>
              <w:rPr>
                <w:spacing w:val="-10"/>
                <w:sz w:val="24"/>
              </w:rPr>
              <w:t>个点。</w:t>
            </w:r>
            <w:r>
              <w:rPr>
                <w:sz w:val="24"/>
              </w:rPr>
              <w:t>（</w:t>
            </w:r>
            <w:r>
              <w:rPr>
                <w:spacing w:val="-30"/>
                <w:sz w:val="24"/>
              </w:rPr>
              <w:t xml:space="preserve">如 </w:t>
            </w:r>
            <w:r>
              <w:rPr>
                <w:sz w:val="24"/>
              </w:rPr>
              <w:t>6.17.3.3</w:t>
            </w:r>
            <w:r>
              <w:rPr>
                <w:spacing w:val="-15"/>
                <w:sz w:val="24"/>
              </w:rPr>
              <w:t xml:space="preserve"> 图所示）测试点 </w:t>
            </w:r>
            <w:r>
              <w:rPr>
                <w:spacing w:val="-6"/>
                <w:sz w:val="24"/>
              </w:rPr>
              <w:t>1—6</w:t>
            </w:r>
          </w:p>
          <w:p>
            <w:pPr>
              <w:pStyle w:val="15"/>
              <w:spacing w:line="235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是空气放电，测试点 </w:t>
            </w:r>
            <w:r>
              <w:rPr>
                <w:sz w:val="24"/>
              </w:rPr>
              <w:t>7—9</w:t>
            </w:r>
            <w:r>
              <w:rPr>
                <w:spacing w:val="-10"/>
                <w:sz w:val="24"/>
              </w:rPr>
              <w:t xml:space="preserve"> 是接触放电</w:t>
            </w:r>
            <w:r>
              <w:rPr>
                <w:spacing w:val="-6"/>
                <w:sz w:val="24"/>
              </w:rPr>
              <w:t xml:space="preserve">，10 </w:t>
            </w:r>
            <w:r>
              <w:rPr>
                <w:sz w:val="24"/>
              </w:rPr>
              <w:t>次/点。总成（或模组）</w:t>
            </w:r>
            <w:r>
              <w:rPr>
                <w:spacing w:val="-2"/>
                <w:sz w:val="24"/>
              </w:rPr>
              <w:t>实验后在图案、黑</w:t>
            </w:r>
            <w:r>
              <w:rPr>
                <w:spacing w:val="-4"/>
                <w:sz w:val="24"/>
              </w:rPr>
              <w:t xml:space="preserve">色、白色、灰阶画面各撕膜 </w:t>
            </w:r>
            <w:r>
              <w:rPr>
                <w:sz w:val="24"/>
              </w:rPr>
              <w:t>3～5</w:t>
            </w:r>
            <w:r>
              <w:rPr>
                <w:spacing w:val="-15"/>
                <w:sz w:val="24"/>
              </w:rPr>
              <w:t xml:space="preserve"> 次，确认</w:t>
            </w:r>
            <w:r>
              <w:rPr>
                <w:sz w:val="24"/>
              </w:rPr>
              <w:t>有无撕膜静电不良</w:t>
            </w:r>
            <w:r>
              <w:rPr>
                <w:color w:val="BF0000"/>
                <w:spacing w:val="-51"/>
                <w:sz w:val="24"/>
              </w:rPr>
              <w:t>，</w:t>
            </w:r>
            <w:r>
              <w:rPr>
                <w:spacing w:val="-7"/>
                <w:sz w:val="24"/>
              </w:rPr>
              <w:t>撕膜静电速度适中，不</w:t>
            </w:r>
            <w:r>
              <w:rPr>
                <w:spacing w:val="-13"/>
                <w:sz w:val="24"/>
              </w:rPr>
              <w:t xml:space="preserve">可过快及刻意放慢。判定标准：撕膜 </w:t>
            </w:r>
            <w:r>
              <w:rPr>
                <w:sz w:val="24"/>
              </w:rPr>
              <w:t>3</w:t>
            </w:r>
            <w:r>
              <w:rPr>
                <w:spacing w:val="-26"/>
                <w:sz w:val="24"/>
              </w:rPr>
              <w:t xml:space="preserve"> 次确</w:t>
            </w:r>
          </w:p>
          <w:p>
            <w:pPr>
              <w:pStyle w:val="15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认无撕膜静电 ，OK</w:t>
            </w:r>
            <w:r>
              <w:rPr>
                <w:spacing w:val="-13"/>
                <w:sz w:val="24"/>
              </w:rPr>
              <w:t xml:space="preserve">。撕膜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次以上出现撕</w:t>
            </w:r>
          </w:p>
          <w:p>
            <w:pPr>
              <w:pStyle w:val="15"/>
              <w:spacing w:line="300" w:lineRule="exact"/>
              <w:ind w:left="108" w:right="-29"/>
              <w:rPr>
                <w:sz w:val="24"/>
              </w:rPr>
            </w:pPr>
            <w:r>
              <w:rPr>
                <w:sz w:val="24"/>
              </w:rPr>
              <w:t xml:space="preserve">膜静电，在保护膜覆盖后 3 秒内静电消失 </w:t>
            </w:r>
          </w:p>
          <w:p>
            <w:pPr>
              <w:pStyle w:val="15"/>
              <w:spacing w:line="235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OK</w:t>
            </w:r>
            <w:r>
              <w:rPr>
                <w:spacing w:val="-10"/>
                <w:sz w:val="24"/>
              </w:rPr>
              <w:t xml:space="preserve">。撕膜出现撕膜静电，在保护膜覆盖后 </w:t>
            </w:r>
            <w:r>
              <w:rPr>
                <w:spacing w:val="-16"/>
                <w:sz w:val="24"/>
              </w:rPr>
              <w:t xml:space="preserve">3 </w:t>
            </w:r>
            <w:r>
              <w:rPr>
                <w:sz w:val="24"/>
              </w:rPr>
              <w:t>秒内静电不消失 NG。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15"/>
              <w:spacing w:before="22"/>
              <w:ind w:left="108"/>
              <w:rPr>
                <w:sz w:val="21"/>
              </w:rPr>
            </w:pPr>
            <w:r>
              <w:rPr>
                <w:spacing w:val="-15"/>
                <w:sz w:val="21"/>
              </w:rPr>
              <w:t>抗 静 电 枪</w:t>
            </w:r>
          </w:p>
          <w:p>
            <w:pPr>
              <w:pStyle w:val="15"/>
              <w:spacing w:before="43" w:line="265" w:lineRule="exact"/>
              <w:ind w:left="108"/>
              <w:rPr>
                <w:sz w:val="21"/>
              </w:rPr>
            </w:pPr>
            <w:r>
              <w:rPr>
                <w:sz w:val="21"/>
              </w:rPr>
              <w:t>（尖头接触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15"/>
              <w:spacing w:before="22"/>
              <w:ind w:left="107"/>
              <w:rPr>
                <w:sz w:val="21"/>
              </w:rPr>
            </w:pPr>
            <w:r>
              <w:rPr>
                <w:sz w:val="21"/>
              </w:rPr>
              <w:t>检验外观、功能</w:t>
            </w:r>
          </w:p>
        </w:tc>
        <w:tc>
          <w:tcPr>
            <w:tcW w:w="1560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spacing w:before="17" w:line="265" w:lineRule="exact"/>
              <w:ind w:right="94"/>
              <w:jc w:val="right"/>
              <w:rPr>
                <w:sz w:val="21"/>
              </w:rPr>
            </w:pPr>
            <w:r>
              <w:rPr>
                <w:sz w:val="21"/>
              </w:rPr>
              <w:t>放电，圆头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spacing w:before="17"/>
              <w:ind w:right="102"/>
              <w:jc w:val="right"/>
              <w:rPr>
                <w:sz w:val="21"/>
              </w:rPr>
            </w:pPr>
            <w:r>
              <w:rPr>
                <w:sz w:val="21"/>
              </w:rPr>
              <w:t>空气放电）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rPr>
                <w:rFonts w:ascii="Times New Roman"/>
                <w:sz w:val="20"/>
              </w:rPr>
            </w:pPr>
          </w:p>
          <w:p>
            <w:pPr>
              <w:pStyle w:val="15"/>
              <w:spacing w:before="3"/>
              <w:rPr>
                <w:rFonts w:ascii="Times New Roman"/>
                <w:sz w:val="29"/>
              </w:rPr>
            </w:pPr>
          </w:p>
          <w:p>
            <w:pPr>
              <w:pStyle w:val="15"/>
              <w:spacing w:line="259" w:lineRule="exact"/>
              <w:ind w:left="108"/>
              <w:rPr>
                <w:sz w:val="21"/>
              </w:rPr>
            </w:pPr>
            <w:r>
              <w:rPr>
                <w:sz w:val="21"/>
              </w:rPr>
              <w:t>ESD</w:t>
            </w: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52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15"/>
              <w:spacing w:before="11"/>
              <w:ind w:left="108"/>
              <w:rPr>
                <w:sz w:val="21"/>
              </w:rPr>
            </w:pPr>
            <w:r>
              <w:rPr>
                <w:spacing w:val="-7"/>
                <w:sz w:val="21"/>
              </w:rPr>
              <w:t>抗 静</w:t>
            </w:r>
          </w:p>
          <w:p>
            <w:pPr>
              <w:pStyle w:val="15"/>
              <w:spacing w:before="31" w:line="259" w:lineRule="exact"/>
              <w:ind w:left="108"/>
              <w:rPr>
                <w:sz w:val="21"/>
              </w:rPr>
            </w:pPr>
            <w:r>
              <w:rPr>
                <w:spacing w:val="-7"/>
                <w:sz w:val="21"/>
              </w:rPr>
              <w:t>电 试</w:t>
            </w: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15"/>
              <w:spacing w:before="162"/>
              <w:ind w:left="48"/>
              <w:rPr>
                <w:sz w:val="21"/>
              </w:rPr>
            </w:pPr>
            <w:r>
              <w:rPr>
                <w:sz w:val="21"/>
              </w:rPr>
              <w:t>目视/测试架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3" w:hRule="atLeast"/>
        </w:trPr>
        <w:tc>
          <w:tcPr>
            <w:tcW w:w="52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15"/>
              <w:spacing w:before="11"/>
              <w:ind w:left="108"/>
              <w:rPr>
                <w:sz w:val="21"/>
              </w:rPr>
            </w:pPr>
            <w:r>
              <w:rPr>
                <w:w w:val="100"/>
                <w:sz w:val="21"/>
              </w:rPr>
              <w:t>验</w:t>
            </w:r>
          </w:p>
        </w:tc>
        <w:tc>
          <w:tcPr>
            <w:tcW w:w="46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</w:tbl>
    <w:p>
      <w:pPr>
        <w:pStyle w:val="14"/>
        <w:numPr>
          <w:ilvl w:val="1"/>
          <w:numId w:val="4"/>
        </w:numPr>
        <w:tabs>
          <w:tab w:val="left" w:pos="693"/>
        </w:tabs>
        <w:spacing w:before="132" w:after="0" w:line="240" w:lineRule="auto"/>
        <w:ind w:left="692" w:right="0" w:hanging="351"/>
        <w:jc w:val="left"/>
        <w:rPr>
          <w:rFonts w:ascii="Times New Roman" w:eastAsia="Times New Roman"/>
          <w:sz w:val="28"/>
        </w:rPr>
      </w:pPr>
      <w:r>
        <w:rPr>
          <w:sz w:val="28"/>
        </w:rPr>
        <w:t>光电参数（</w:t>
      </w:r>
      <w:r>
        <w:rPr>
          <w:rFonts w:ascii="Times New Roman" w:eastAsia="Times New Roman"/>
          <w:b/>
          <w:sz w:val="28"/>
        </w:rPr>
        <w:t>Optical</w:t>
      </w:r>
      <w:r>
        <w:rPr>
          <w:rFonts w:ascii="Times New Roman" w:eastAsia="Times New Roman"/>
          <w:b/>
          <w:spacing w:val="-3"/>
          <w:sz w:val="28"/>
        </w:rPr>
        <w:t xml:space="preserve"> </w:t>
      </w:r>
      <w:r>
        <w:rPr>
          <w:rFonts w:ascii="Times New Roman" w:eastAsia="Times New Roman"/>
          <w:b/>
          <w:sz w:val="28"/>
        </w:rPr>
        <w:t>Characteristics</w:t>
      </w:r>
      <w:r>
        <w:rPr>
          <w:sz w:val="28"/>
        </w:rPr>
        <w:t>）</w:t>
      </w:r>
    </w:p>
    <w:p>
      <w:pPr>
        <w:pStyle w:val="5"/>
        <w:numPr>
          <w:ilvl w:val="2"/>
          <w:numId w:val="4"/>
        </w:numPr>
        <w:tabs>
          <w:tab w:val="left" w:pos="704"/>
        </w:tabs>
        <w:spacing w:before="135" w:after="0" w:line="240" w:lineRule="auto"/>
        <w:ind w:left="703" w:right="0" w:hanging="362"/>
        <w:jc w:val="left"/>
        <w:rPr>
          <w:sz w:val="22"/>
        </w:rPr>
      </w:pPr>
      <w:r>
        <w:t xml:space="preserve">Overview </w:t>
      </w:r>
    </w:p>
    <w:p>
      <w:pPr>
        <w:pStyle w:val="6"/>
        <w:spacing w:before="25" w:line="278" w:lineRule="auto"/>
        <w:ind w:left="342" w:right="312" w:firstLine="631"/>
        <w:rPr>
          <w:sz w:val="24"/>
        </w:rPr>
      </w:pPr>
      <w:r>
        <w:t>The</w:t>
      </w:r>
      <w:r>
        <w:rPr>
          <w:spacing w:val="-26"/>
        </w:rPr>
        <w:t xml:space="preserve"> </w:t>
      </w:r>
      <w:r>
        <w:t>test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Optical</w:t>
      </w:r>
      <w:r>
        <w:rPr>
          <w:spacing w:val="-27"/>
        </w:rPr>
        <w:t xml:space="preserve"> </w:t>
      </w:r>
      <w:r>
        <w:t>specifications</w:t>
      </w:r>
      <w:r>
        <w:rPr>
          <w:spacing w:val="-24"/>
        </w:rPr>
        <w:t xml:space="preserve"> </w:t>
      </w:r>
      <w:r>
        <w:t>shall</w:t>
      </w:r>
      <w:r>
        <w:rPr>
          <w:spacing w:val="-24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measured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rPr>
          <w:spacing w:val="-3"/>
        </w:rPr>
        <w:t>a</w:t>
      </w:r>
      <w:r>
        <w:rPr>
          <w:spacing w:val="-26"/>
        </w:rPr>
        <w:t xml:space="preserve"> </w:t>
      </w:r>
      <w:r>
        <w:t>dark</w:t>
      </w:r>
      <w:r>
        <w:rPr>
          <w:spacing w:val="-23"/>
        </w:rPr>
        <w:t xml:space="preserve"> </w:t>
      </w:r>
      <w:r>
        <w:t>room</w:t>
      </w:r>
      <w:r>
        <w:rPr>
          <w:spacing w:val="-26"/>
        </w:rPr>
        <w:t xml:space="preserve"> </w:t>
      </w:r>
      <w:r>
        <w:t>(ambient</w:t>
      </w:r>
      <w:r>
        <w:rPr>
          <w:spacing w:val="-23"/>
        </w:rPr>
        <w:t xml:space="preserve"> </w:t>
      </w:r>
      <w:r>
        <w:t>luminance</w:t>
      </w:r>
      <w:r>
        <w:rPr>
          <w:spacing w:val="-28"/>
        </w:rPr>
        <w:t xml:space="preserve"> </w:t>
      </w:r>
      <w:r>
        <w:t>≤1lux and</w:t>
      </w:r>
      <w:r>
        <w:rPr>
          <w:spacing w:val="-19"/>
        </w:rPr>
        <w:t xml:space="preserve"> </w:t>
      </w:r>
      <w:r>
        <w:t>temperature</w:t>
      </w:r>
      <w:r>
        <w:rPr>
          <w:spacing w:val="-23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25±2℃)</w:t>
      </w:r>
      <w:r>
        <w:rPr>
          <w:spacing w:val="-18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test</w:t>
      </w:r>
      <w:r>
        <w:rPr>
          <w:spacing w:val="-23"/>
        </w:rPr>
        <w:t xml:space="preserve"> </w:t>
      </w:r>
      <w:r>
        <w:t>unit</w:t>
      </w:r>
      <w:r>
        <w:rPr>
          <w:spacing w:val="-19"/>
        </w:rPr>
        <w:t xml:space="preserve"> </w:t>
      </w:r>
      <w:r>
        <w:t>shall</w:t>
      </w:r>
      <w:r>
        <w:rPr>
          <w:spacing w:val="-21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located</w:t>
      </w:r>
      <w:r>
        <w:rPr>
          <w:spacing w:val="-18"/>
        </w:rPr>
        <w:t xml:space="preserve"> </w:t>
      </w:r>
      <w:r>
        <w:t>at</w:t>
      </w:r>
      <w:r>
        <w:rPr>
          <w:spacing w:val="-21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approximate</w:t>
      </w:r>
      <w:r>
        <w:rPr>
          <w:spacing w:val="-18"/>
        </w:rPr>
        <w:t xml:space="preserve"> </w:t>
      </w:r>
      <w:r>
        <w:t>distan</w:t>
      </w:r>
      <w:r>
        <w:rPr>
          <w:spacing w:val="-22"/>
        </w:rPr>
        <w:t xml:space="preserve"> </w:t>
      </w:r>
      <w:r>
        <w:t>ce</w:t>
      </w:r>
      <w:r>
        <w:rPr>
          <w:spacing w:val="-21"/>
        </w:rPr>
        <w:t xml:space="preserve"> </w:t>
      </w:r>
      <w:r>
        <w:t>50cm</w:t>
      </w:r>
      <w:r>
        <w:rPr>
          <w:spacing w:val="-18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 xml:space="preserve">the LCD surface at a viewing angle of θ and Φ equal to 0°. We refer </w:t>
      </w:r>
      <w:r>
        <w:rPr>
          <w:spacing w:val="-3"/>
        </w:rPr>
        <w:t xml:space="preserve">to </w:t>
      </w:r>
      <w:r>
        <w:t xml:space="preserve">θØ </w:t>
      </w:r>
      <w:r>
        <w:rPr>
          <w:spacing w:val="-3"/>
        </w:rPr>
        <w:t xml:space="preserve">=0 </w:t>
      </w:r>
      <w:r>
        <w:t xml:space="preserve">(=θ3 ) as the 3 o’ clock direction (the “right”), θØ=90 (= </w:t>
      </w:r>
      <w:r>
        <w:rPr>
          <w:spacing w:val="-3"/>
        </w:rPr>
        <w:t xml:space="preserve">θ12 </w:t>
      </w:r>
      <w:r>
        <w:t>) as the 12 O’clock directi on (“upward”), θ Ø=180</w:t>
      </w:r>
      <w:r>
        <w:rPr>
          <w:spacing w:val="-40"/>
        </w:rPr>
        <w:t xml:space="preserve"> </w:t>
      </w:r>
      <w:r>
        <w:t>(=</w:t>
      </w:r>
      <w:r>
        <w:rPr>
          <w:spacing w:val="-1"/>
        </w:rPr>
        <w:t xml:space="preserve"> </w:t>
      </w:r>
      <w:r>
        <w:rPr>
          <w:spacing w:val="-3"/>
        </w:rPr>
        <w:t>θ9</w:t>
      </w:r>
      <w:r>
        <w:rPr>
          <w:spacing w:val="-39"/>
        </w:rPr>
        <w:t xml:space="preserve"> </w:t>
      </w:r>
      <w:r>
        <w:rPr>
          <w:spacing w:val="-3"/>
        </w:rPr>
        <w:t>)</w:t>
      </w:r>
      <w:r>
        <w:rPr>
          <w:spacing w:val="-39"/>
        </w:rPr>
        <w:t xml:space="preserve"> </w:t>
      </w:r>
      <w:r>
        <w:t>as</w:t>
      </w:r>
      <w:r>
        <w:rPr>
          <w:spacing w:val="-39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9</w:t>
      </w:r>
      <w:r>
        <w:rPr>
          <w:spacing w:val="-39"/>
        </w:rPr>
        <w:t xml:space="preserve"> </w:t>
      </w:r>
      <w:r>
        <w:t>O’clock</w:t>
      </w:r>
      <w:r>
        <w:rPr>
          <w:spacing w:val="-43"/>
        </w:rPr>
        <w:t xml:space="preserve"> </w:t>
      </w:r>
      <w:r>
        <w:t>direction</w:t>
      </w:r>
      <w:r>
        <w:rPr>
          <w:spacing w:val="-39"/>
        </w:rPr>
        <w:t xml:space="preserve"> </w:t>
      </w:r>
      <w:r>
        <w:t>(“left”)</w:t>
      </w:r>
      <w:r>
        <w:rPr>
          <w:spacing w:val="-40"/>
        </w:rPr>
        <w:t xml:space="preserve"> </w:t>
      </w:r>
      <w:r>
        <w:t>and θØ=270(=</w:t>
      </w:r>
      <w:r>
        <w:rPr>
          <w:spacing w:val="-4"/>
        </w:rPr>
        <w:t xml:space="preserve"> </w:t>
      </w:r>
      <w:r>
        <w:t>θ6</w:t>
      </w:r>
      <w:r>
        <w:rPr>
          <w:spacing w:val="-43"/>
        </w:rPr>
        <w:t xml:space="preserve"> </w:t>
      </w:r>
      <w:r>
        <w:rPr>
          <w:spacing w:val="-3"/>
        </w:rPr>
        <w:t>)</w:t>
      </w:r>
      <w:r>
        <w:rPr>
          <w:spacing w:val="-40"/>
        </w:rPr>
        <w:t xml:space="preserve"> </w:t>
      </w:r>
      <w:r>
        <w:t>as</w:t>
      </w:r>
      <w:r>
        <w:rPr>
          <w:spacing w:val="-39"/>
        </w:rPr>
        <w:t xml:space="preserve"> </w:t>
      </w:r>
      <w:r>
        <w:rPr>
          <w:spacing w:val="-3"/>
        </w:rPr>
        <w:t>th</w:t>
      </w:r>
      <w:r>
        <w:rPr>
          <w:spacing w:val="-39"/>
        </w:rPr>
        <w:t xml:space="preserve"> </w:t>
      </w:r>
      <w:r>
        <w:rPr>
          <w:spacing w:val="-3"/>
        </w:rPr>
        <w:t>e</w:t>
      </w:r>
      <w:r>
        <w:rPr>
          <w:spacing w:val="-39"/>
        </w:rPr>
        <w:t xml:space="preserve"> </w:t>
      </w:r>
      <w:r>
        <w:rPr>
          <w:spacing w:val="-3"/>
        </w:rPr>
        <w:t>6</w:t>
      </w:r>
      <w:r>
        <w:rPr>
          <w:spacing w:val="-40"/>
        </w:rPr>
        <w:t xml:space="preserve"> </w:t>
      </w:r>
      <w:r>
        <w:t>O’clock</w:t>
      </w:r>
      <w:r>
        <w:rPr>
          <w:spacing w:val="-39"/>
        </w:rPr>
        <w:t xml:space="preserve"> </w:t>
      </w:r>
      <w:r>
        <w:t xml:space="preserve">direction (“bottom”). While scanning θ and/or Ø, the center </w:t>
      </w:r>
      <w:r>
        <w:rPr>
          <w:spacing w:val="-3"/>
        </w:rPr>
        <w:t xml:space="preserve">of </w:t>
      </w:r>
      <w:r>
        <w:t>the measuring spot on the Display surface shall stay</w:t>
      </w:r>
      <w:r>
        <w:rPr>
          <w:spacing w:val="-2"/>
        </w:rPr>
        <w:t xml:space="preserve"> </w:t>
      </w:r>
      <w:r>
        <w:t>fixed.</w:t>
      </w:r>
      <w:r>
        <w:rPr>
          <w:sz w:val="24"/>
        </w:rPr>
        <w:t xml:space="preserve"> </w:t>
      </w:r>
    </w:p>
    <w:p>
      <w:pPr>
        <w:spacing w:after="0" w:line="278" w:lineRule="auto"/>
        <w:rPr>
          <w:sz w:val="24"/>
        </w:rPr>
        <w:sectPr>
          <w:headerReference r:id="rId25" w:type="default"/>
          <w:headerReference r:id="rId26" w:type="even"/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5"/>
      </w:pPr>
    </w:p>
    <w:p>
      <w:pPr>
        <w:pStyle w:val="6"/>
        <w:spacing w:line="20" w:lineRule="exact"/>
        <w:ind w:left="305"/>
        <w:rPr>
          <w:sz w:val="2"/>
        </w:rPr>
      </w:pPr>
      <w:r>
        <w:rPr>
          <w:sz w:val="2"/>
        </w:rPr>
        <w:pict>
          <v:group id="_x0000_s1080" o:spid="_x0000_s1080" o:spt="203" style="height:0.75pt;width:506.9pt;" coordsize="10138,15">
            <o:lock v:ext="edit"/>
            <v:line id="_x0000_s1081" o:spid="_x0000_s1081" o:spt="20" style="position:absolute;left:0;top:7;height:0;width:1013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5"/>
        <w:numPr>
          <w:ilvl w:val="2"/>
          <w:numId w:val="4"/>
        </w:numPr>
        <w:tabs>
          <w:tab w:val="left" w:pos="704"/>
        </w:tabs>
        <w:spacing w:before="0" w:after="0" w:line="240" w:lineRule="auto"/>
        <w:ind w:left="703" w:right="0" w:hanging="362"/>
        <w:jc w:val="left"/>
        <w:rPr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572770</wp:posOffset>
            </wp:positionH>
            <wp:positionV relativeFrom="paragraph">
              <wp:posOffset>219075</wp:posOffset>
            </wp:positionV>
            <wp:extent cx="6376035" cy="410019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213" cy="410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Optical Specifications </w:t>
      </w:r>
    </w:p>
    <w:p>
      <w:pPr>
        <w:spacing w:before="179"/>
        <w:ind w:left="342" w:right="0" w:firstLine="0"/>
        <w:jc w:val="left"/>
        <w:rPr>
          <w:rFonts w:ascii="Arial"/>
          <w:sz w:val="28"/>
        </w:rPr>
      </w:pPr>
      <w:r>
        <w:rPr>
          <w:rFonts w:ascii="Arial"/>
          <w:sz w:val="28"/>
        </w:rPr>
        <w:t>Note :</w:t>
      </w:r>
    </w:p>
    <w:p>
      <w:pPr>
        <w:pStyle w:val="6"/>
        <w:spacing w:before="175"/>
        <w:ind w:left="342"/>
      </w:pPr>
      <w:r>
        <w:rPr>
          <w:w w:val="100"/>
          <w:sz w:val="28"/>
        </w:rPr>
        <w:t xml:space="preserve">    </w:t>
      </w:r>
      <w:r>
        <w:rPr>
          <w:spacing w:val="-2"/>
          <w:w w:val="100"/>
          <w:sz w:val="28"/>
        </w:rPr>
        <w:t xml:space="preserve"> </w:t>
      </w:r>
      <w:r>
        <w:t>1.</w:t>
      </w:r>
      <w:r>
        <w:rPr>
          <w:spacing w:val="-42"/>
        </w:rPr>
        <w:t xml:space="preserve"> </w:t>
      </w:r>
      <w:r>
        <w:t>Viewing</w:t>
      </w:r>
      <w:r>
        <w:rPr>
          <w:spacing w:val="-43"/>
        </w:rPr>
        <w:t xml:space="preserve"> </w:t>
      </w:r>
      <w:r>
        <w:t>angle</w:t>
      </w:r>
      <w:r>
        <w:rPr>
          <w:spacing w:val="-45"/>
        </w:rPr>
        <w:t xml:space="preserve"> </w:t>
      </w:r>
      <w:r>
        <w:t>is</w:t>
      </w:r>
      <w:r>
        <w:rPr>
          <w:spacing w:val="-42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angle</w:t>
      </w:r>
      <w:r>
        <w:rPr>
          <w:spacing w:val="-41"/>
        </w:rPr>
        <w:t xml:space="preserve"> </w:t>
      </w:r>
      <w:r>
        <w:t>at</w:t>
      </w:r>
      <w:r>
        <w:rPr>
          <w:spacing w:val="-43"/>
        </w:rPr>
        <w:t xml:space="preserve"> </w:t>
      </w:r>
      <w:r>
        <w:t>which</w:t>
      </w:r>
      <w:r>
        <w:rPr>
          <w:spacing w:val="-42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contrast</w:t>
      </w:r>
      <w:r>
        <w:rPr>
          <w:spacing w:val="-41"/>
        </w:rPr>
        <w:t xml:space="preserve"> </w:t>
      </w:r>
      <w:r>
        <w:t>ratio</w:t>
      </w:r>
      <w:r>
        <w:rPr>
          <w:spacing w:val="-46"/>
        </w:rPr>
        <w:t xml:space="preserve"> </w:t>
      </w:r>
      <w:r>
        <w:t>is</w:t>
      </w:r>
      <w:r>
        <w:rPr>
          <w:spacing w:val="-41"/>
        </w:rPr>
        <w:t xml:space="preserve"> </w:t>
      </w:r>
      <w:r>
        <w:t>greater</w:t>
      </w:r>
      <w:r>
        <w:rPr>
          <w:spacing w:val="-43"/>
        </w:rPr>
        <w:t xml:space="preserve"> </w:t>
      </w:r>
      <w:r>
        <w:t>than</w:t>
      </w:r>
      <w:r>
        <w:rPr>
          <w:spacing w:val="-41"/>
        </w:rPr>
        <w:t xml:space="preserve"> </w:t>
      </w:r>
      <w:r>
        <w:t>10.</w:t>
      </w:r>
      <w:r>
        <w:rPr>
          <w:spacing w:val="-46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viewing</w:t>
      </w:r>
      <w:r>
        <w:rPr>
          <w:spacing w:val="-43"/>
        </w:rPr>
        <w:t xml:space="preserve"> </w:t>
      </w:r>
      <w:r>
        <w:t xml:space="preserve">angles </w:t>
      </w:r>
    </w:p>
    <w:p>
      <w:pPr>
        <w:pStyle w:val="6"/>
        <w:spacing w:before="43" w:line="278" w:lineRule="auto"/>
        <w:ind w:left="342" w:right="312"/>
      </w:pPr>
      <w:r>
        <w:t>are</w:t>
      </w:r>
      <w:r>
        <w:rPr>
          <w:spacing w:val="-52"/>
        </w:rPr>
        <w:t xml:space="preserve"> </w:t>
      </w:r>
      <w:r>
        <w:t>determined</w:t>
      </w:r>
      <w:r>
        <w:rPr>
          <w:spacing w:val="-54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horizontal</w:t>
      </w:r>
      <w:r>
        <w:rPr>
          <w:spacing w:val="-52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3,</w:t>
      </w:r>
      <w:r>
        <w:rPr>
          <w:spacing w:val="-53"/>
        </w:rPr>
        <w:t xml:space="preserve"> </w:t>
      </w:r>
      <w:r>
        <w:t>9</w:t>
      </w:r>
      <w:r>
        <w:rPr>
          <w:spacing w:val="-52"/>
        </w:rPr>
        <w:t xml:space="preserve"> </w:t>
      </w:r>
      <w:r>
        <w:rPr>
          <w:spacing w:val="-5"/>
        </w:rPr>
        <w:t xml:space="preserve">o’clock </w:t>
      </w:r>
      <w:r>
        <w:t>direction</w:t>
      </w:r>
      <w:r>
        <w:rPr>
          <w:spacing w:val="-5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vertical</w:t>
      </w:r>
      <w:r>
        <w:rPr>
          <w:spacing w:val="-51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6,</w:t>
      </w:r>
      <w:r>
        <w:rPr>
          <w:spacing w:val="-52"/>
        </w:rPr>
        <w:t xml:space="preserve"> </w:t>
      </w:r>
      <w:r>
        <w:t>12</w:t>
      </w:r>
      <w:r>
        <w:rPr>
          <w:spacing w:val="-53"/>
        </w:rPr>
        <w:t xml:space="preserve"> </w:t>
      </w:r>
      <w:r>
        <w:rPr>
          <w:spacing w:val="-5"/>
        </w:rPr>
        <w:t xml:space="preserve">o’clock </w:t>
      </w:r>
      <w:r>
        <w:t xml:space="preserve">direction with respect to the optical axis which is normal to the LCD surface (see FIGURE 1). </w:t>
      </w:r>
    </w:p>
    <w:p>
      <w:pPr>
        <w:pStyle w:val="14"/>
        <w:numPr>
          <w:ilvl w:val="0"/>
          <w:numId w:val="7"/>
        </w:numPr>
        <w:tabs>
          <w:tab w:val="left" w:pos="1186"/>
        </w:tabs>
        <w:spacing w:before="0" w:after="0" w:line="278" w:lineRule="auto"/>
        <w:ind w:left="342" w:right="304" w:firstLine="631"/>
        <w:jc w:val="both"/>
        <w:rPr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1639570</wp:posOffset>
            </wp:positionH>
            <wp:positionV relativeFrom="paragraph">
              <wp:posOffset>671195</wp:posOffset>
            </wp:positionV>
            <wp:extent cx="3904615" cy="8064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418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Contrast</w:t>
      </w:r>
      <w:r>
        <w:rPr>
          <w:spacing w:val="-22"/>
          <w:sz w:val="21"/>
        </w:rPr>
        <w:t xml:space="preserve"> </w:t>
      </w:r>
      <w:r>
        <w:rPr>
          <w:sz w:val="21"/>
        </w:rPr>
        <w:t>measurements</w:t>
      </w:r>
      <w:r>
        <w:rPr>
          <w:spacing w:val="-18"/>
          <w:sz w:val="21"/>
        </w:rPr>
        <w:t xml:space="preserve"> </w:t>
      </w:r>
      <w:r>
        <w:rPr>
          <w:sz w:val="21"/>
        </w:rPr>
        <w:t>shall</w:t>
      </w:r>
      <w:r>
        <w:rPr>
          <w:spacing w:val="-21"/>
          <w:sz w:val="21"/>
        </w:rPr>
        <w:t xml:space="preserve"> </w:t>
      </w:r>
      <w:r>
        <w:rPr>
          <w:sz w:val="21"/>
        </w:rPr>
        <w:t>be</w:t>
      </w:r>
      <w:r>
        <w:rPr>
          <w:spacing w:val="-18"/>
          <w:sz w:val="21"/>
        </w:rPr>
        <w:t xml:space="preserve"> </w:t>
      </w:r>
      <w:r>
        <w:rPr>
          <w:sz w:val="21"/>
        </w:rPr>
        <w:t>made</w:t>
      </w:r>
      <w:r>
        <w:rPr>
          <w:spacing w:val="-21"/>
          <w:sz w:val="21"/>
        </w:rPr>
        <w:t xml:space="preserve"> </w:t>
      </w:r>
      <w:r>
        <w:rPr>
          <w:sz w:val="21"/>
        </w:rPr>
        <w:t>at</w:t>
      </w:r>
      <w:r>
        <w:rPr>
          <w:spacing w:val="-18"/>
          <w:sz w:val="21"/>
        </w:rPr>
        <w:t xml:space="preserve"> </w:t>
      </w:r>
      <w:r>
        <w:rPr>
          <w:sz w:val="21"/>
        </w:rPr>
        <w:t>viewing</w:t>
      </w:r>
      <w:r>
        <w:rPr>
          <w:spacing w:val="-18"/>
          <w:sz w:val="21"/>
        </w:rPr>
        <w:t xml:space="preserve"> </w:t>
      </w:r>
      <w:r>
        <w:rPr>
          <w:sz w:val="21"/>
        </w:rPr>
        <w:t>angle</w:t>
      </w:r>
      <w:r>
        <w:rPr>
          <w:spacing w:val="-18"/>
          <w:sz w:val="21"/>
        </w:rPr>
        <w:t xml:space="preserve"> </w:t>
      </w:r>
      <w:r>
        <w:rPr>
          <w:sz w:val="21"/>
        </w:rPr>
        <w:t>of</w:t>
      </w:r>
      <w:r>
        <w:rPr>
          <w:spacing w:val="-2"/>
          <w:sz w:val="21"/>
        </w:rPr>
        <w:t xml:space="preserve"> </w:t>
      </w:r>
      <w:r>
        <w:rPr>
          <w:sz w:val="21"/>
        </w:rPr>
        <w:t>Θ=</w:t>
      </w:r>
      <w:r>
        <w:rPr>
          <w:spacing w:val="-18"/>
          <w:sz w:val="21"/>
        </w:rPr>
        <w:t xml:space="preserve"> </w:t>
      </w:r>
      <w:r>
        <w:rPr>
          <w:sz w:val="21"/>
        </w:rPr>
        <w:t>0</w:t>
      </w:r>
      <w:r>
        <w:rPr>
          <w:spacing w:val="-21"/>
          <w:sz w:val="21"/>
        </w:rPr>
        <w:t xml:space="preserve"> </w:t>
      </w:r>
      <w:r>
        <w:rPr>
          <w:sz w:val="21"/>
        </w:rPr>
        <w:t>and</w:t>
      </w:r>
      <w:r>
        <w:rPr>
          <w:spacing w:val="-18"/>
          <w:sz w:val="21"/>
        </w:rPr>
        <w:t xml:space="preserve"> </w:t>
      </w:r>
      <w:r>
        <w:rPr>
          <w:sz w:val="21"/>
        </w:rPr>
        <w:t>at</w:t>
      </w:r>
      <w:r>
        <w:rPr>
          <w:spacing w:val="-18"/>
          <w:sz w:val="21"/>
        </w:rPr>
        <w:t xml:space="preserve"> </w:t>
      </w:r>
      <w:r>
        <w:rPr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z w:val="21"/>
        </w:rPr>
        <w:t>center</w:t>
      </w:r>
      <w:r>
        <w:rPr>
          <w:spacing w:val="-18"/>
          <w:sz w:val="21"/>
        </w:rPr>
        <w:t xml:space="preserve"> </w:t>
      </w:r>
      <w:r>
        <w:rPr>
          <w:sz w:val="21"/>
        </w:rPr>
        <w:t>of</w:t>
      </w:r>
      <w:r>
        <w:rPr>
          <w:spacing w:val="-21"/>
          <w:sz w:val="21"/>
        </w:rPr>
        <w:t xml:space="preserve"> </w:t>
      </w:r>
      <w:r>
        <w:rPr>
          <w:sz w:val="21"/>
        </w:rPr>
        <w:t>the</w:t>
      </w:r>
      <w:r>
        <w:rPr>
          <w:spacing w:val="-18"/>
          <w:sz w:val="21"/>
        </w:rPr>
        <w:t xml:space="preserve"> </w:t>
      </w:r>
      <w:r>
        <w:rPr>
          <w:spacing w:val="-4"/>
          <w:sz w:val="21"/>
        </w:rPr>
        <w:t xml:space="preserve">LCD </w:t>
      </w:r>
      <w:r>
        <w:rPr>
          <w:sz w:val="21"/>
        </w:rPr>
        <w:t>surface.</w:t>
      </w:r>
      <w:r>
        <w:rPr>
          <w:spacing w:val="-16"/>
          <w:sz w:val="21"/>
        </w:rPr>
        <w:t xml:space="preserve"> </w:t>
      </w:r>
      <w:r>
        <w:rPr>
          <w:sz w:val="21"/>
        </w:rPr>
        <w:t>Luminance</w:t>
      </w:r>
      <w:r>
        <w:rPr>
          <w:spacing w:val="-13"/>
          <w:sz w:val="21"/>
        </w:rPr>
        <w:t xml:space="preserve"> </w:t>
      </w:r>
      <w:r>
        <w:rPr>
          <w:sz w:val="21"/>
        </w:rPr>
        <w:t>shall</w:t>
      </w:r>
      <w:r>
        <w:rPr>
          <w:spacing w:val="-13"/>
          <w:sz w:val="21"/>
        </w:rPr>
        <w:t xml:space="preserve"> </w:t>
      </w:r>
      <w:r>
        <w:rPr>
          <w:sz w:val="21"/>
        </w:rPr>
        <w:t>be</w:t>
      </w:r>
      <w:r>
        <w:rPr>
          <w:spacing w:val="-15"/>
          <w:sz w:val="21"/>
        </w:rPr>
        <w:t xml:space="preserve"> </w:t>
      </w:r>
      <w:r>
        <w:rPr>
          <w:sz w:val="21"/>
        </w:rPr>
        <w:t>measured</w:t>
      </w:r>
      <w:r>
        <w:rPr>
          <w:spacing w:val="-13"/>
          <w:sz w:val="21"/>
        </w:rPr>
        <w:t xml:space="preserve"> </w:t>
      </w:r>
      <w:r>
        <w:rPr>
          <w:sz w:val="21"/>
        </w:rPr>
        <w:t>with</w:t>
      </w:r>
      <w:r>
        <w:rPr>
          <w:spacing w:val="-12"/>
          <w:sz w:val="21"/>
        </w:rPr>
        <w:t xml:space="preserve"> </w:t>
      </w:r>
      <w:r>
        <w:rPr>
          <w:sz w:val="21"/>
        </w:rPr>
        <w:t>all</w:t>
      </w:r>
      <w:r>
        <w:rPr>
          <w:spacing w:val="-13"/>
          <w:sz w:val="21"/>
        </w:rPr>
        <w:t xml:space="preserve"> </w:t>
      </w:r>
      <w:r>
        <w:rPr>
          <w:sz w:val="21"/>
        </w:rPr>
        <w:t>pixels</w:t>
      </w:r>
      <w:r>
        <w:rPr>
          <w:spacing w:val="-11"/>
          <w:sz w:val="21"/>
        </w:rPr>
        <w:t xml:space="preserve"> </w:t>
      </w:r>
      <w:r>
        <w:rPr>
          <w:sz w:val="21"/>
        </w:rPr>
        <w:t>in</w:t>
      </w:r>
      <w:r>
        <w:rPr>
          <w:spacing w:val="-13"/>
          <w:sz w:val="21"/>
        </w:rPr>
        <w:t xml:space="preserve"> </w:t>
      </w:r>
      <w:r>
        <w:rPr>
          <w:sz w:val="21"/>
        </w:rPr>
        <w:t>the</w:t>
      </w:r>
      <w:r>
        <w:rPr>
          <w:spacing w:val="-14"/>
          <w:sz w:val="21"/>
        </w:rPr>
        <w:t xml:space="preserve"> </w:t>
      </w:r>
      <w:r>
        <w:rPr>
          <w:sz w:val="21"/>
        </w:rPr>
        <w:t>view</w:t>
      </w:r>
      <w:r>
        <w:rPr>
          <w:spacing w:val="-13"/>
          <w:sz w:val="21"/>
        </w:rPr>
        <w:t xml:space="preserve"> </w:t>
      </w:r>
      <w:r>
        <w:rPr>
          <w:sz w:val="21"/>
        </w:rPr>
        <w:t>field</w:t>
      </w:r>
      <w:r>
        <w:rPr>
          <w:spacing w:val="-13"/>
          <w:sz w:val="21"/>
        </w:rPr>
        <w:t xml:space="preserve"> </w:t>
      </w:r>
      <w:r>
        <w:rPr>
          <w:sz w:val="21"/>
        </w:rPr>
        <w:t>set</w:t>
      </w:r>
      <w:r>
        <w:rPr>
          <w:spacing w:val="-13"/>
          <w:sz w:val="21"/>
        </w:rPr>
        <w:t xml:space="preserve"> </w:t>
      </w:r>
      <w:r>
        <w:rPr>
          <w:sz w:val="21"/>
        </w:rPr>
        <w:t>first</w:t>
      </w:r>
      <w:r>
        <w:rPr>
          <w:spacing w:val="-13"/>
          <w:sz w:val="21"/>
        </w:rPr>
        <w:t xml:space="preserve"> </w:t>
      </w:r>
      <w:r>
        <w:rPr>
          <w:sz w:val="21"/>
        </w:rPr>
        <w:t>to</w:t>
      </w:r>
      <w:r>
        <w:rPr>
          <w:spacing w:val="-14"/>
          <w:sz w:val="21"/>
        </w:rPr>
        <w:t xml:space="preserve"> </w:t>
      </w:r>
      <w:r>
        <w:rPr>
          <w:sz w:val="21"/>
        </w:rPr>
        <w:t>white,</w:t>
      </w:r>
      <w:r>
        <w:rPr>
          <w:spacing w:val="-13"/>
          <w:sz w:val="21"/>
        </w:rPr>
        <w:t xml:space="preserve"> </w:t>
      </w:r>
      <w:r>
        <w:rPr>
          <w:sz w:val="21"/>
        </w:rPr>
        <w:t>then</w:t>
      </w:r>
      <w:r>
        <w:rPr>
          <w:spacing w:val="-13"/>
          <w:sz w:val="21"/>
        </w:rPr>
        <w:t xml:space="preserve"> </w:t>
      </w:r>
      <w:r>
        <w:rPr>
          <w:spacing w:val="-4"/>
          <w:sz w:val="21"/>
        </w:rPr>
        <w:t xml:space="preserve">to </w:t>
      </w:r>
      <w:r>
        <w:rPr>
          <w:sz w:val="21"/>
        </w:rPr>
        <w:t>the dark (black) state . (see FIGURE 1) Luminance Contrast Ratio (CR) is defined</w:t>
      </w:r>
      <w:r>
        <w:rPr>
          <w:spacing w:val="-22"/>
          <w:sz w:val="21"/>
        </w:rPr>
        <w:t xml:space="preserve"> </w:t>
      </w:r>
      <w:r>
        <w:rPr>
          <w:sz w:val="21"/>
        </w:rPr>
        <w:t>mathematically.</w:t>
      </w:r>
      <w:r>
        <w:rPr>
          <w:sz w:val="24"/>
        </w:rPr>
        <w:t xml:space="preserve"> </w:t>
      </w:r>
    </w:p>
    <w:p>
      <w:pPr>
        <w:pStyle w:val="14"/>
        <w:numPr>
          <w:ilvl w:val="0"/>
          <w:numId w:val="7"/>
        </w:numPr>
        <w:tabs>
          <w:tab w:val="left" w:pos="1186"/>
        </w:tabs>
        <w:spacing w:before="139" w:after="0" w:line="240" w:lineRule="auto"/>
        <w:ind w:left="1185" w:right="0" w:hanging="213"/>
        <w:jc w:val="left"/>
        <w:rPr>
          <w:sz w:val="21"/>
        </w:rPr>
      </w:pPr>
      <w:r>
        <w:rPr>
          <w:sz w:val="21"/>
        </w:rPr>
        <w:t xml:space="preserve">Transmittance </w:t>
      </w:r>
      <w:r>
        <w:rPr>
          <w:spacing w:val="-3"/>
          <w:sz w:val="21"/>
        </w:rPr>
        <w:t xml:space="preserve">is </w:t>
      </w:r>
      <w:r>
        <w:rPr>
          <w:sz w:val="21"/>
        </w:rPr>
        <w:t>the Value with</w:t>
      </w:r>
      <w:r>
        <w:rPr>
          <w:spacing w:val="5"/>
          <w:sz w:val="21"/>
        </w:rPr>
        <w:t xml:space="preserve"> </w:t>
      </w:r>
      <w:r>
        <w:rPr>
          <w:sz w:val="21"/>
        </w:rPr>
        <w:t>APF.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 </w:t>
      </w:r>
    </w:p>
    <w:p>
      <w:pPr>
        <w:pStyle w:val="14"/>
        <w:numPr>
          <w:ilvl w:val="0"/>
          <w:numId w:val="7"/>
        </w:numPr>
        <w:tabs>
          <w:tab w:val="left" w:pos="1186"/>
        </w:tabs>
        <w:spacing w:before="43" w:after="0" w:line="278" w:lineRule="auto"/>
        <w:ind w:left="342" w:right="315" w:firstLine="631"/>
        <w:jc w:val="both"/>
        <w:rPr>
          <w:sz w:val="21"/>
        </w:rPr>
      </w:pPr>
      <w:r>
        <w:rPr>
          <w:sz w:val="21"/>
        </w:rPr>
        <w:t>The color chromaticity coordinates specified in the above table shall be calculated from the</w:t>
      </w:r>
      <w:r>
        <w:rPr>
          <w:spacing w:val="-16"/>
          <w:sz w:val="21"/>
        </w:rPr>
        <w:t xml:space="preserve"> </w:t>
      </w:r>
      <w:r>
        <w:rPr>
          <w:sz w:val="21"/>
        </w:rPr>
        <w:t>spectral</w:t>
      </w:r>
      <w:r>
        <w:rPr>
          <w:spacing w:val="-15"/>
          <w:sz w:val="21"/>
        </w:rPr>
        <w:t xml:space="preserve"> </w:t>
      </w:r>
      <w:r>
        <w:rPr>
          <w:sz w:val="21"/>
        </w:rPr>
        <w:t>data</w:t>
      </w:r>
      <w:r>
        <w:rPr>
          <w:spacing w:val="-15"/>
          <w:sz w:val="21"/>
        </w:rPr>
        <w:t xml:space="preserve"> </w:t>
      </w:r>
      <w:r>
        <w:rPr>
          <w:sz w:val="21"/>
        </w:rPr>
        <w:t>measured</w:t>
      </w:r>
      <w:r>
        <w:rPr>
          <w:spacing w:val="-15"/>
          <w:sz w:val="21"/>
        </w:rPr>
        <w:t xml:space="preserve"> </w:t>
      </w:r>
      <w:r>
        <w:rPr>
          <w:sz w:val="21"/>
        </w:rPr>
        <w:t>with</w:t>
      </w:r>
      <w:r>
        <w:rPr>
          <w:spacing w:val="-15"/>
          <w:sz w:val="21"/>
        </w:rPr>
        <w:t xml:space="preserve"> </w:t>
      </w:r>
      <w:r>
        <w:rPr>
          <w:sz w:val="21"/>
        </w:rPr>
        <w:t>all</w:t>
      </w:r>
      <w:r>
        <w:rPr>
          <w:spacing w:val="-16"/>
          <w:sz w:val="21"/>
        </w:rPr>
        <w:t xml:space="preserve"> </w:t>
      </w:r>
      <w:r>
        <w:rPr>
          <w:sz w:val="21"/>
        </w:rPr>
        <w:t>pixels</w:t>
      </w:r>
      <w:r>
        <w:rPr>
          <w:spacing w:val="-15"/>
          <w:sz w:val="21"/>
        </w:rPr>
        <w:t xml:space="preserve"> </w:t>
      </w:r>
      <w:r>
        <w:rPr>
          <w:sz w:val="21"/>
        </w:rPr>
        <w:t>first</w:t>
      </w:r>
      <w:r>
        <w:rPr>
          <w:spacing w:val="-15"/>
          <w:sz w:val="21"/>
        </w:rPr>
        <w:t xml:space="preserve"> </w:t>
      </w:r>
      <w:r>
        <w:rPr>
          <w:sz w:val="21"/>
        </w:rPr>
        <w:t>in</w:t>
      </w:r>
      <w:r>
        <w:rPr>
          <w:spacing w:val="-15"/>
          <w:sz w:val="21"/>
        </w:rPr>
        <w:t xml:space="preserve"> </w:t>
      </w:r>
      <w:r>
        <w:rPr>
          <w:sz w:val="21"/>
        </w:rPr>
        <w:t>red,</w:t>
      </w:r>
      <w:r>
        <w:rPr>
          <w:spacing w:val="-15"/>
          <w:sz w:val="21"/>
        </w:rPr>
        <w:t xml:space="preserve"> </w:t>
      </w:r>
      <w:r>
        <w:rPr>
          <w:sz w:val="21"/>
        </w:rPr>
        <w:t>green,</w:t>
      </w:r>
      <w:r>
        <w:rPr>
          <w:spacing w:val="-15"/>
          <w:sz w:val="21"/>
        </w:rPr>
        <w:t xml:space="preserve"> </w:t>
      </w:r>
      <w:r>
        <w:rPr>
          <w:sz w:val="21"/>
        </w:rPr>
        <w:t>blue</w:t>
      </w:r>
      <w:r>
        <w:rPr>
          <w:spacing w:val="-16"/>
          <w:sz w:val="21"/>
        </w:rPr>
        <w:t xml:space="preserve"> </w:t>
      </w:r>
      <w:r>
        <w:rPr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z w:val="21"/>
        </w:rPr>
        <w:t>white.</w:t>
      </w:r>
      <w:r>
        <w:rPr>
          <w:spacing w:val="-15"/>
          <w:sz w:val="21"/>
        </w:rPr>
        <w:t xml:space="preserve"> </w:t>
      </w:r>
      <w:r>
        <w:rPr>
          <w:sz w:val="21"/>
        </w:rPr>
        <w:t>Measurements</w:t>
      </w:r>
      <w:r>
        <w:rPr>
          <w:spacing w:val="-17"/>
          <w:sz w:val="21"/>
        </w:rPr>
        <w:t xml:space="preserve"> </w:t>
      </w:r>
      <w:r>
        <w:rPr>
          <w:sz w:val="21"/>
        </w:rPr>
        <w:t>shall be made at the center of the</w:t>
      </w:r>
      <w:r>
        <w:rPr>
          <w:spacing w:val="-3"/>
          <w:sz w:val="21"/>
        </w:rPr>
        <w:t xml:space="preserve"> </w:t>
      </w:r>
      <w:r>
        <w:rPr>
          <w:sz w:val="21"/>
        </w:rPr>
        <w:t>panel.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 </w:t>
      </w:r>
    </w:p>
    <w:p>
      <w:pPr>
        <w:pStyle w:val="14"/>
        <w:numPr>
          <w:ilvl w:val="0"/>
          <w:numId w:val="7"/>
        </w:numPr>
        <w:tabs>
          <w:tab w:val="left" w:pos="1186"/>
        </w:tabs>
        <w:spacing w:before="0" w:after="0" w:line="278" w:lineRule="auto"/>
        <w:ind w:left="342" w:right="315" w:firstLine="631"/>
        <w:jc w:val="both"/>
        <w:rPr>
          <w:sz w:val="21"/>
        </w:rPr>
      </w:pPr>
      <w:r>
        <w:rPr>
          <w:sz w:val="21"/>
        </w:rPr>
        <w:t xml:space="preserve">The electro-optical response time measurements shall be made as FIGURE </w:t>
      </w:r>
      <w:r>
        <w:rPr>
          <w:spacing w:val="-3"/>
          <w:sz w:val="21"/>
        </w:rPr>
        <w:t xml:space="preserve">2 </w:t>
      </w:r>
      <w:r>
        <w:rPr>
          <w:sz w:val="21"/>
        </w:rPr>
        <w:t xml:space="preserve">by switching </w:t>
      </w:r>
      <w:r>
        <w:rPr>
          <w:spacing w:val="-3"/>
          <w:sz w:val="21"/>
        </w:rPr>
        <w:t xml:space="preserve">the </w:t>
      </w:r>
      <w:r>
        <w:rPr>
          <w:sz w:val="21"/>
        </w:rPr>
        <w:t xml:space="preserve">“data” input signal </w:t>
      </w:r>
      <w:r>
        <w:rPr>
          <w:spacing w:val="-3"/>
          <w:sz w:val="21"/>
        </w:rPr>
        <w:t xml:space="preserve">ON </w:t>
      </w:r>
      <w:r>
        <w:rPr>
          <w:sz w:val="21"/>
        </w:rPr>
        <w:t xml:space="preserve">and OFF. The times needed for the luminance to change from 10% to 90% </w:t>
      </w:r>
      <w:r>
        <w:rPr>
          <w:spacing w:val="-3"/>
          <w:sz w:val="21"/>
        </w:rPr>
        <w:t xml:space="preserve">is </w:t>
      </w:r>
      <w:r>
        <w:rPr>
          <w:sz w:val="21"/>
        </w:rPr>
        <w:t xml:space="preserve">Tr, and 90% to 10% is Td. </w:t>
      </w:r>
    </w:p>
    <w:p>
      <w:pPr>
        <w:spacing w:after="0" w:line="278" w:lineRule="auto"/>
        <w:jc w:val="both"/>
        <w:rPr>
          <w:sz w:val="21"/>
        </w:rPr>
        <w:sectPr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5"/>
      </w:pPr>
      <w:r>
        <w:pict>
          <v:line id="_x0000_s1082" o:spid="_x0000_s1082" o:spt="20" style="position:absolute;left:0pt;margin-left:595.1pt;margin-top:555.35pt;height:16.55pt;width:0pt;mso-position-horizontal-relative:page;mso-position-vertical-relative:page;z-index:251802624;mso-width-relative:page;mso-height-relative:page;" stroked="t" coordsize="21600,21600">
            <v:path arrowok="t"/>
            <v:fill focussize="0,0"/>
            <v:stroke weight="0.36pt" color="#000000"/>
            <v:imagedata o:title=""/>
            <o:lock v:ext="edit"/>
          </v:line>
        </w:pict>
      </w:r>
    </w:p>
    <w:p>
      <w:pPr>
        <w:pStyle w:val="6"/>
        <w:ind w:left="305"/>
        <w:rPr>
          <w:sz w:val="20"/>
        </w:rPr>
      </w:pPr>
      <w:r>
        <w:rPr>
          <w:sz w:val="20"/>
        </w:rPr>
        <w:pict>
          <v:group id="_x0000_s1083" o:spid="_x0000_s1083" o:spt="203" style="height:530.9pt;width:506.9pt;" coordsize="10138,10618">
            <o:lock v:ext="edit"/>
            <v:line id="_x0000_s1084" o:spid="_x0000_s1084" o:spt="20" style="position:absolute;left:0;top:7;height:0;width:1013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v:shape id="_x0000_s1085" o:spid="_x0000_s1085" o:spt="75" type="#_x0000_t75" style="position:absolute;left:660;top:26;height:10592;width:9224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numPr>
          <w:ilvl w:val="1"/>
          <w:numId w:val="4"/>
        </w:numPr>
        <w:tabs>
          <w:tab w:val="left" w:pos="554"/>
        </w:tabs>
        <w:spacing w:before="118" w:after="0" w:line="240" w:lineRule="auto"/>
        <w:ind w:left="554" w:right="0" w:hanging="212"/>
        <w:jc w:val="left"/>
        <w:rPr>
          <w:sz w:val="26"/>
        </w:rPr>
      </w:pPr>
      <w:r>
        <w:rPr>
          <w:rFonts w:hint="eastAsia" w:ascii="宋体" w:eastAsia="宋体"/>
        </w:rPr>
        <w:t xml:space="preserve">检验标准 </w:t>
      </w:r>
      <w:r>
        <w:rPr>
          <w:rFonts w:ascii="Arial" w:eastAsia="Arial"/>
        </w:rPr>
        <w:t>(Inspection standard</w:t>
      </w:r>
      <w:r>
        <w:rPr>
          <w:rFonts w:hint="eastAsia" w:ascii="宋体" w:eastAsia="宋体"/>
        </w:rPr>
        <w:t>）</w:t>
      </w:r>
    </w:p>
    <w:p>
      <w:pPr>
        <w:pStyle w:val="6"/>
        <w:spacing w:before="155" w:after="20"/>
        <w:ind w:left="342"/>
      </w:pPr>
      <w:r>
        <w:rPr>
          <w:w w:val="100"/>
        </w:rPr>
        <w:t xml:space="preserve"> </w:t>
      </w:r>
    </w:p>
    <w:tbl>
      <w:tblPr>
        <w:tblStyle w:val="11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2681"/>
        <w:gridCol w:w="5983"/>
        <w:gridCol w:w="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296" w:type="dxa"/>
            <w:gridSpan w:val="4"/>
          </w:tcPr>
          <w:p>
            <w:pPr>
              <w:pStyle w:val="15"/>
              <w:spacing w:before="74"/>
              <w:ind w:left="107"/>
              <w:rPr>
                <w:sz w:val="24"/>
              </w:rPr>
            </w:pPr>
            <w:r>
              <w:rPr>
                <w:rFonts w:ascii="Times New Roman" w:eastAsia="Times New Roman"/>
                <w:b/>
                <w:sz w:val="24"/>
              </w:rPr>
              <w:t>7.1</w:t>
            </w:r>
            <w:r>
              <w:rPr>
                <w:sz w:val="24"/>
              </w:rPr>
              <w:t>、外观检验标准：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739" w:type="dxa"/>
          </w:tcPr>
          <w:p>
            <w:pPr>
              <w:pStyle w:val="15"/>
              <w:spacing w:before="158"/>
              <w:ind w:left="126"/>
              <w:rPr>
                <w:sz w:val="24"/>
              </w:rPr>
            </w:pPr>
            <w:r>
              <w:rPr>
                <w:sz w:val="24"/>
              </w:rPr>
              <w:t>项目</w:t>
            </w:r>
          </w:p>
        </w:tc>
        <w:tc>
          <w:tcPr>
            <w:tcW w:w="2681" w:type="dxa"/>
          </w:tcPr>
          <w:p>
            <w:pPr>
              <w:pStyle w:val="15"/>
              <w:spacing w:before="158"/>
              <w:ind w:left="856"/>
              <w:rPr>
                <w:sz w:val="24"/>
              </w:rPr>
            </w:pPr>
            <w:r>
              <w:rPr>
                <w:sz w:val="24"/>
              </w:rPr>
              <w:t>不良描述</w:t>
            </w:r>
          </w:p>
        </w:tc>
        <w:tc>
          <w:tcPr>
            <w:tcW w:w="5983" w:type="dxa"/>
          </w:tcPr>
          <w:p>
            <w:pPr>
              <w:pStyle w:val="15"/>
              <w:spacing w:before="158"/>
              <w:ind w:left="2490" w:right="2483"/>
              <w:jc w:val="center"/>
              <w:rPr>
                <w:sz w:val="24"/>
              </w:rPr>
            </w:pPr>
            <w:r>
              <w:rPr>
                <w:sz w:val="24"/>
              </w:rPr>
              <w:t>判定标准</w:t>
            </w:r>
          </w:p>
        </w:tc>
        <w:tc>
          <w:tcPr>
            <w:tcW w:w="893" w:type="dxa"/>
          </w:tcPr>
          <w:p>
            <w:pPr>
              <w:pStyle w:val="15"/>
              <w:spacing w:before="2"/>
              <w:ind w:left="201"/>
              <w:rPr>
                <w:sz w:val="24"/>
              </w:rPr>
            </w:pPr>
            <w:r>
              <w:rPr>
                <w:sz w:val="24"/>
              </w:rPr>
              <w:t>检验</w:t>
            </w:r>
          </w:p>
          <w:p>
            <w:pPr>
              <w:pStyle w:val="15"/>
              <w:spacing w:before="4" w:line="289" w:lineRule="exact"/>
              <w:ind w:left="201"/>
              <w:rPr>
                <w:sz w:val="24"/>
              </w:rPr>
            </w:pPr>
            <w:r>
              <w:rPr>
                <w:sz w:val="24"/>
              </w:rPr>
              <w:t>方法</w:t>
            </w:r>
          </w:p>
        </w:tc>
      </w:tr>
    </w:tbl>
    <w:p>
      <w:pPr>
        <w:spacing w:after="0" w:line="289" w:lineRule="exact"/>
        <w:rPr>
          <w:sz w:val="24"/>
        </w:rPr>
        <w:sectPr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4"/>
        <w:rPr>
          <w:rFonts w:ascii="Times New Roman"/>
          <w:sz w:val="25"/>
        </w:rPr>
      </w:pPr>
      <w:r>
        <w:pict>
          <v:group id="_x0000_s1086" o:spid="_x0000_s1086" o:spt="203" style="position:absolute;left:0pt;margin-left:113pt;margin-top:278.8pt;height:53.65pt;width:66.8pt;mso-position-horizontal-relative:page;mso-position-vertical-relative:page;z-index:-251587584;mso-width-relative:page;mso-height-relative:page;" coordorigin="2260,5577" coordsize="1336,1073">
            <o:lock v:ext="edit"/>
            <v:shape id="_x0000_s1087" o:spid="_x0000_s1087" style="position:absolute;left:2264;top:5580;height:643;width:908;" filled="f" stroked="t" coordorigin="2264,5581" coordsize="908,643" path="m2264,5902l2272,5963,2297,6022,2336,6076,2390,6124,2455,6165,2530,6195,2612,6215,2697,6224,2783,6221,2867,6207,2946,6181,3016,6146,3076,6101,3123,6050,3155,5993,3171,5933,3171,5872,3155,5812,3123,5755,3076,5703,3016,5659,2946,5624,2867,5598,2783,5584,2697,5581,2612,5590,2530,5610,2455,5640,2390,5680,2336,5728,2297,5783,2272,5841,2264,5902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088" o:spid="_x0000_s1088" style="position:absolute;left:3018;top:7972;height:919;width:1213;" filled="f" stroked="t" coordorigin="3019,7973" coordsize="1213,919" path="m2264,5960l2264,6649,2264,6649m3173,5960l3173,6649,3173,6649m2348,6533l3089,6533,3090,6533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089" o:spid="_x0000_s1089" style="position:absolute;left:2264;top:6517;height:32;width:84;" fillcolor="#000000" filled="t" stroked="f" coordorigin="2264,6518" coordsize="84,32" path="m2348,6549l2264,6533,2348,6518,2348,6549xe">
              <v:path arrowok="t"/>
              <v:fill on="t" focussize="0,0"/>
              <v:stroke on="f"/>
              <v:imagedata o:title=""/>
              <o:lock v:ext="edit"/>
            </v:shape>
            <v:shape id="_x0000_s1090" o:spid="_x0000_s1090" style="position:absolute;left:2264;top:6517;height:32;width:84;" filled="f" stroked="t" coordorigin="2264,6518" coordsize="84,32" path="m2348,6518l2348,6549,2264,6533,2348,6518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091" o:spid="_x0000_s1091" style="position:absolute;left:3089;top:6517;height:32;width:84;" fillcolor="#000000" filled="t" stroked="f" coordorigin="3089,6518" coordsize="84,32" path="m3089,6549l3089,6518,3173,6533,3089,6549xe">
              <v:path arrowok="t"/>
              <v:fill on="t" focussize="0,0"/>
              <v:stroke on="f"/>
              <v:imagedata o:title=""/>
              <o:lock v:ext="edit"/>
            </v:shape>
            <v:shape id="_x0000_s1092" o:spid="_x0000_s1092" style="position:absolute;left:3089;top:6517;height:32;width:84;" filled="f" stroked="t" coordorigin="3089,6518" coordsize="84,32" path="m3089,6518l3089,6549,3173,6533,3089,6518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093" o:spid="_x0000_s1093" style="position:absolute;left:2263;top:5901;height:634;width:912;" fillcolor="#000000" filled="t" stroked="f" coordorigin="2263,5902" coordsize="912,634" path="m2266,5902l2263,5902,2263,5904,2266,5904,2266,5902m3175,6533l3173,6533,3173,6535,3175,6535,3175,6533m3175,5902l3173,5902,3173,5904,3175,5904,3175,5902e">
              <v:path arrowok="t"/>
              <v:fill on="t" focussize="0,0"/>
              <v:stroke on="f"/>
              <v:imagedata o:title=""/>
              <o:lock v:ext="edit"/>
            </v:shape>
            <v:shape id="_x0000_s1094" o:spid="_x0000_s1094" style="position:absolute;left:3694;top:8539;height:735;width:1100;" filled="f" stroked="t" coordorigin="3695,8539" coordsize="1100,735" path="m2771,6224l3595,6224,3596,6224m3491,5673l3491,6131,3491,6131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095" o:spid="_x0000_s1095" style="position:absolute;left:3476;top:5580;height:93;width:28;" fillcolor="#000000" filled="t" stroked="f" coordorigin="3477,5581" coordsize="28,93" path="m3505,5673l3477,5673,3491,5581,3505,5673xe">
              <v:path arrowok="t"/>
              <v:fill on="t" focussize="0,0"/>
              <v:stroke on="f"/>
              <v:imagedata o:title=""/>
              <o:lock v:ext="edit"/>
            </v:shape>
            <v:shape id="_x0000_s1096" o:spid="_x0000_s1096" style="position:absolute;left:3476;top:5580;height:93;width:28;" filled="f" stroked="t" coordorigin="3477,5581" coordsize="28,93" path="m3477,5673l3505,5673,3491,5581,3477,5673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097" o:spid="_x0000_s1097" style="position:absolute;left:3476;top:6131;height:93;width:28;" fillcolor="#000000" filled="t" stroked="f" coordorigin="3477,6131" coordsize="28,93" path="m3491,6224l3477,6131,3505,6131,3491,6224xe">
              <v:path arrowok="t"/>
              <v:fill on="t" focussize="0,0"/>
              <v:stroke on="f"/>
              <v:imagedata o:title=""/>
              <o:lock v:ext="edit"/>
            </v:shape>
            <v:shape id="_x0000_s1098" o:spid="_x0000_s1098" style="position:absolute;left:3476;top:6131;height:93;width:28;" filled="f" stroked="t" coordorigin="3477,6131" coordsize="28,93" path="m3477,6131l3505,6131,3491,6224,3477,6131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099" o:spid="_x0000_s1099" style="position:absolute;left:2719;top:5580;height:646;width:776;" fillcolor="#000000" filled="t" stroked="f" coordorigin="2719,5580" coordsize="776,646" path="m2722,6223l2719,6223,2719,6226,2722,6226,2722,6223m2722,5580l2719,5580,2719,5582,2722,5582,2722,5580m3494,6223l3492,6223,3492,6226,3494,6226,3494,6223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100" o:spid="_x0000_s1100" o:spt="202" type="#_x0000_t202" style="position:absolute;left:0pt;margin-left:162.1pt;margin-top:291.65pt;height:6.95pt;width:11.9pt;mso-position-horizontal-relative:page;mso-position-vertical-relative:page;z-index:-2515865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0" w:line="237" w:lineRule="exact"/>
                    <w:ind w:left="20" w:right="0" w:firstLine="0"/>
                    <w:jc w:val="left"/>
                    <w:rPr>
                      <w:rFonts w:ascii="MS Gothic"/>
                      <w:sz w:val="19"/>
                    </w:rPr>
                  </w:pPr>
                  <w:r>
                    <w:rPr>
                      <w:rFonts w:ascii="MS Gothic"/>
                      <w:w w:val="103"/>
                      <w:sz w:val="19"/>
                    </w:rPr>
                    <w:t>W</w:t>
                  </w:r>
                </w:p>
              </w:txbxContent>
            </v:textbox>
          </v:shape>
        </w:pict>
      </w:r>
    </w:p>
    <w:tbl>
      <w:tblPr>
        <w:tblStyle w:val="11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2681"/>
        <w:gridCol w:w="113"/>
        <w:gridCol w:w="1735"/>
        <w:gridCol w:w="708"/>
        <w:gridCol w:w="3271"/>
        <w:gridCol w:w="156"/>
        <w:gridCol w:w="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39" w:type="dxa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15"/>
              <w:spacing w:before="1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1-1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外观</w:t>
            </w:r>
          </w:p>
          <w:p>
            <w:pPr>
              <w:pStyle w:val="15"/>
              <w:spacing w:before="10"/>
              <w:rPr>
                <w:rFonts w:ascii="Times New Roman"/>
                <w:sz w:val="22"/>
              </w:rPr>
            </w:pPr>
          </w:p>
          <w:p>
            <w:pPr>
              <w:pStyle w:val="15"/>
              <w:spacing w:line="415" w:lineRule="auto"/>
              <w:ind w:left="129" w:right="117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</w:t>
            </w:r>
            <w:r>
              <w:rPr>
                <w:rFonts w:hint="eastAsia" w:ascii="等线" w:eastAsia="等线"/>
                <w:spacing w:val="-17"/>
                <w:sz w:val="24"/>
              </w:rPr>
              <w:t>次</w:t>
            </w:r>
            <w:r>
              <w:rPr>
                <w:rFonts w:hint="eastAsia" w:ascii="等线" w:eastAsia="等线"/>
                <w:sz w:val="24"/>
              </w:rPr>
              <w:t>缺</w:t>
            </w:r>
            <w:r>
              <w:rPr>
                <w:rFonts w:hint="eastAsia" w:ascii="等线" w:eastAsia="等线"/>
                <w:spacing w:val="-17"/>
                <w:sz w:val="24"/>
              </w:rPr>
              <w:t>）</w:t>
            </w:r>
          </w:p>
        </w:tc>
        <w:tc>
          <w:tcPr>
            <w:tcW w:w="2681" w:type="dxa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213" w:line="620" w:lineRule="atLeast"/>
              <w:ind w:left="108" w:right="95"/>
              <w:jc w:val="both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产品外观或点亮状态下</w:t>
            </w:r>
            <w:r>
              <w:rPr>
                <w:rFonts w:hint="eastAsia" w:ascii="等线" w:eastAsia="等线"/>
                <w:spacing w:val="-26"/>
                <w:sz w:val="24"/>
              </w:rPr>
              <w:t>的圆形物</w:t>
            </w:r>
            <w:r>
              <w:rPr>
                <w:rFonts w:hint="eastAsia" w:ascii="等线" w:eastAsia="等线"/>
                <w:spacing w:val="-2"/>
                <w:sz w:val="24"/>
              </w:rPr>
              <w:t xml:space="preserve">（LCD/POL/BL/ </w:t>
            </w:r>
            <w:r>
              <w:rPr>
                <w:rFonts w:hint="eastAsia" w:ascii="等线" w:eastAsia="等线"/>
                <w:sz w:val="24"/>
              </w:rPr>
              <w:t>盖板/TP/组装异物/贴合</w:t>
            </w:r>
            <w:r>
              <w:rPr>
                <w:rFonts w:hint="eastAsia" w:ascii="等线" w:eastAsia="等线"/>
                <w:spacing w:val="-5"/>
                <w:sz w:val="24"/>
              </w:rPr>
              <w:t>异物、产品本身的亮点</w:t>
            </w:r>
            <w:r>
              <w:rPr>
                <w:rFonts w:hint="eastAsia" w:ascii="等线" w:eastAsia="等线"/>
                <w:spacing w:val="-16"/>
                <w:sz w:val="24"/>
              </w:rPr>
              <w:t xml:space="preserve">/ </w:t>
            </w:r>
            <w:r>
              <w:rPr>
                <w:rFonts w:hint="eastAsia" w:ascii="等线" w:eastAsia="等线"/>
                <w:sz w:val="24"/>
              </w:rPr>
              <w:t>暗点等）</w:t>
            </w:r>
          </w:p>
          <w:p>
            <w:pPr>
              <w:pStyle w:val="15"/>
              <w:tabs>
                <w:tab w:val="left" w:pos="2118"/>
              </w:tabs>
              <w:spacing w:before="31"/>
              <w:ind w:left="12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  <w:p>
            <w:pPr>
              <w:pStyle w:val="15"/>
              <w:rPr>
                <w:rFonts w:ascii="Times New Roman"/>
                <w:sz w:val="26"/>
              </w:rPr>
            </w:pPr>
          </w:p>
          <w:p>
            <w:pPr>
              <w:pStyle w:val="15"/>
              <w:spacing w:before="10"/>
              <w:rPr>
                <w:rFonts w:ascii="Times New Roman"/>
                <w:sz w:val="31"/>
              </w:rPr>
            </w:pPr>
          </w:p>
          <w:p>
            <w:pPr>
              <w:pStyle w:val="15"/>
              <w:ind w:left="1140"/>
              <w:rPr>
                <w:rFonts w:ascii="MS Gothic"/>
                <w:sz w:val="19"/>
              </w:rPr>
            </w:pPr>
            <w:r>
              <w:rPr>
                <w:rFonts w:ascii="MS Gothic"/>
                <w:w w:val="103"/>
                <w:sz w:val="19"/>
              </w:rPr>
              <w:t>L</w:t>
            </w:r>
          </w:p>
          <w:p>
            <w:pPr>
              <w:pStyle w:val="15"/>
              <w:rPr>
                <w:rFonts w:ascii="Times New Roman"/>
                <w:sz w:val="27"/>
              </w:rPr>
            </w:pPr>
          </w:p>
          <w:p>
            <w:pPr>
              <w:pStyle w:val="15"/>
              <w:ind w:left="588"/>
              <w:rPr>
                <w:rFonts w:ascii="等线" w:hAnsi="等线"/>
                <w:sz w:val="24"/>
              </w:rPr>
            </w:pPr>
            <w:r>
              <w:rPr>
                <w:rFonts w:ascii="等线" w:hAnsi="等线"/>
                <w:sz w:val="24"/>
              </w:rPr>
              <w:t>Φ=(L+W)/2</w:t>
            </w:r>
          </w:p>
        </w:tc>
        <w:tc>
          <w:tcPr>
            <w:tcW w:w="113" w:type="dxa"/>
            <w:vMerge w:val="restart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5714" w:type="dxa"/>
            <w:gridSpan w:val="3"/>
            <w:tcBorders>
              <w:top w:val="double" w:color="000000" w:sz="0" w:space="0"/>
            </w:tcBorders>
          </w:tcPr>
          <w:p>
            <w:pPr>
              <w:pStyle w:val="15"/>
              <w:spacing w:before="133"/>
              <w:ind w:left="1871"/>
              <w:rPr>
                <w:rFonts w:hint="eastAsia" w:ascii="等线" w:hAnsi="等线" w:eastAsia="等线"/>
                <w:b/>
                <w:sz w:val="24"/>
              </w:rPr>
            </w:pPr>
            <w:r>
              <w:rPr>
                <w:rFonts w:hint="eastAsia" w:ascii="等线" w:hAnsi="等线" w:eastAsia="等线"/>
                <w:b/>
                <w:sz w:val="24"/>
              </w:rPr>
              <w:t>＞2.4 寸——7.0 寸</w:t>
            </w:r>
          </w:p>
        </w:tc>
        <w:tc>
          <w:tcPr>
            <w:tcW w:w="156" w:type="dxa"/>
            <w:vMerge w:val="restart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15"/>
              <w:ind w:left="204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目视</w:t>
            </w:r>
          </w:p>
          <w:p>
            <w:pPr>
              <w:pStyle w:val="15"/>
              <w:spacing w:before="10"/>
              <w:rPr>
                <w:rFonts w:ascii="Times New Roman"/>
                <w:sz w:val="22"/>
              </w:rPr>
            </w:pPr>
          </w:p>
          <w:p>
            <w:pPr>
              <w:pStyle w:val="15"/>
              <w:spacing w:line="415" w:lineRule="auto"/>
              <w:ind w:left="105" w:right="55" w:firstLine="98"/>
              <w:jc w:val="both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（菲林 卡 比对）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7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67"/>
              <w:ind w:left="97" w:right="90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点状直径</w:t>
            </w:r>
          </w:p>
        </w:tc>
        <w:tc>
          <w:tcPr>
            <w:tcW w:w="708" w:type="dxa"/>
          </w:tcPr>
          <w:p>
            <w:pPr>
              <w:pStyle w:val="15"/>
              <w:spacing w:before="131"/>
              <w:ind w:left="110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允许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1"/>
              <w:ind w:left="110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个数</w:t>
            </w:r>
          </w:p>
        </w:tc>
        <w:tc>
          <w:tcPr>
            <w:tcW w:w="3271" w:type="dxa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67"/>
              <w:ind w:left="1374" w:right="136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备注</w:t>
            </w:r>
          </w:p>
        </w:tc>
        <w:tc>
          <w:tcPr>
            <w:tcW w:w="156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7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>
            <w:pPr>
              <w:pStyle w:val="15"/>
              <w:spacing w:before="11"/>
              <w:rPr>
                <w:rFonts w:ascii="Times New Roman"/>
                <w:sz w:val="24"/>
              </w:rPr>
            </w:pPr>
          </w:p>
          <w:p>
            <w:pPr>
              <w:pStyle w:val="15"/>
              <w:ind w:left="97" w:right="91"/>
              <w:jc w:val="center"/>
              <w:rPr>
                <w:rFonts w:ascii="等线" w:hAnsi="等线"/>
                <w:sz w:val="24"/>
              </w:rPr>
            </w:pPr>
            <w:r>
              <w:rPr>
                <w:rFonts w:ascii="等线" w:hAnsi="等线"/>
                <w:sz w:val="24"/>
              </w:rPr>
              <w:t>Φ≦0.10mm</w:t>
            </w:r>
          </w:p>
        </w:tc>
        <w:tc>
          <w:tcPr>
            <w:tcW w:w="708" w:type="dxa"/>
          </w:tcPr>
          <w:p>
            <w:pPr>
              <w:pStyle w:val="15"/>
              <w:spacing w:before="11"/>
              <w:rPr>
                <w:rFonts w:ascii="Times New Roman"/>
                <w:sz w:val="24"/>
              </w:rPr>
            </w:pPr>
          </w:p>
          <w:p>
            <w:pPr>
              <w:pStyle w:val="15"/>
              <w:ind w:left="90" w:right="88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不计</w:t>
            </w:r>
          </w:p>
        </w:tc>
        <w:tc>
          <w:tcPr>
            <w:tcW w:w="3271" w:type="dxa"/>
          </w:tcPr>
          <w:p>
            <w:pPr>
              <w:pStyle w:val="15"/>
              <w:spacing w:line="313" w:lineRule="exact"/>
              <w:ind w:left="107"/>
              <w:rPr>
                <w:rFonts w:hint="eastAsia" w:ascii="等线" w:eastAsia="等线"/>
                <w:sz w:val="21"/>
              </w:rPr>
            </w:pPr>
            <w:r>
              <w:rPr>
                <w:rFonts w:hint="eastAsia" w:ascii="等线" w:eastAsia="等线"/>
                <w:sz w:val="21"/>
              </w:rPr>
              <w:t>1：10mm</w:t>
            </w:r>
            <w:r>
              <w:rPr>
                <w:rFonts w:hint="eastAsia" w:ascii="等线" w:eastAsia="等线"/>
                <w:spacing w:val="-3"/>
                <w:sz w:val="21"/>
              </w:rPr>
              <w:t xml:space="preserve"> 间距内只允许 </w:t>
            </w:r>
            <w:r>
              <w:rPr>
                <w:rFonts w:hint="eastAsia" w:ascii="等线" w:eastAsia="等线"/>
                <w:sz w:val="21"/>
              </w:rPr>
              <w:t>3</w:t>
            </w:r>
            <w:r>
              <w:rPr>
                <w:rFonts w:hint="eastAsia" w:ascii="等线" w:eastAsia="等线"/>
                <w:spacing w:val="-2"/>
                <w:sz w:val="21"/>
              </w:rPr>
              <w:t xml:space="preserve"> 个点。</w:t>
            </w:r>
          </w:p>
          <w:p>
            <w:pPr>
              <w:pStyle w:val="15"/>
              <w:spacing w:line="312" w:lineRule="exact"/>
              <w:ind w:left="107"/>
              <w:rPr>
                <w:rFonts w:hint="eastAsia" w:ascii="等线" w:eastAsia="等线"/>
                <w:sz w:val="21"/>
              </w:rPr>
            </w:pPr>
            <w:r>
              <w:rPr>
                <w:rFonts w:hint="eastAsia" w:ascii="等线" w:eastAsia="等线"/>
                <w:sz w:val="21"/>
              </w:rPr>
              <w:t>2</w:t>
            </w:r>
            <w:r>
              <w:rPr>
                <w:rFonts w:hint="eastAsia" w:ascii="等线" w:eastAsia="等线"/>
                <w:spacing w:val="4"/>
                <w:sz w:val="21"/>
              </w:rPr>
              <w:t xml:space="preserve">：显示区只允许 </w:t>
            </w:r>
            <w:r>
              <w:rPr>
                <w:rFonts w:hint="eastAsia" w:ascii="等线" w:eastAsia="等线"/>
                <w:sz w:val="21"/>
              </w:rPr>
              <w:t>10</w:t>
            </w:r>
            <w:r>
              <w:rPr>
                <w:rFonts w:hint="eastAsia" w:ascii="等线" w:eastAsia="等线"/>
                <w:spacing w:val="5"/>
                <w:sz w:val="21"/>
              </w:rPr>
              <w:t xml:space="preserve"> 个点，超过</w:t>
            </w:r>
          </w:p>
          <w:p>
            <w:pPr>
              <w:pStyle w:val="15"/>
              <w:spacing w:line="290" w:lineRule="exact"/>
              <w:ind w:left="107"/>
              <w:rPr>
                <w:rFonts w:hint="eastAsia" w:ascii="等线" w:eastAsia="等线"/>
                <w:sz w:val="21"/>
              </w:rPr>
            </w:pPr>
            <w:r>
              <w:rPr>
                <w:rFonts w:hint="eastAsia" w:ascii="等线" w:eastAsia="等线"/>
                <w:sz w:val="21"/>
              </w:rPr>
              <w:t>以上任意一项则 NG</w:t>
            </w:r>
          </w:p>
        </w:tc>
        <w:tc>
          <w:tcPr>
            <w:tcW w:w="156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7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>
            <w:pPr>
              <w:pStyle w:val="15"/>
              <w:spacing w:before="131"/>
              <w:ind w:left="97" w:right="88"/>
              <w:jc w:val="center"/>
              <w:rPr>
                <w:rFonts w:hint="eastAsia" w:ascii="等线" w:hAnsi="等线" w:eastAsia="等线"/>
                <w:sz w:val="24"/>
              </w:rPr>
            </w:pPr>
            <w:r>
              <w:rPr>
                <w:rFonts w:hint="eastAsia" w:ascii="等线" w:hAnsi="等线" w:eastAsia="等线"/>
                <w:sz w:val="24"/>
              </w:rPr>
              <w:t>0.1mm＜Φ≤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1"/>
              <w:ind w:left="97" w:right="87"/>
              <w:jc w:val="center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0.15mm</w:t>
            </w:r>
          </w:p>
        </w:tc>
        <w:tc>
          <w:tcPr>
            <w:tcW w:w="708" w:type="dxa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67"/>
              <w:ind w:left="4"/>
              <w:jc w:val="center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4</w:t>
            </w:r>
          </w:p>
        </w:tc>
        <w:tc>
          <w:tcPr>
            <w:tcW w:w="3271" w:type="dxa"/>
          </w:tcPr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5"/>
              <w:ind w:left="107"/>
              <w:rPr>
                <w:rFonts w:hint="eastAsia" w:ascii="等线" w:eastAsia="等线"/>
                <w:sz w:val="21"/>
              </w:rPr>
            </w:pPr>
            <w:r>
              <w:rPr>
                <w:rFonts w:hint="eastAsia" w:ascii="等线" w:eastAsia="等线"/>
                <w:sz w:val="21"/>
              </w:rPr>
              <w:t>TP、屏各允许 2 个</w:t>
            </w:r>
          </w:p>
        </w:tc>
        <w:tc>
          <w:tcPr>
            <w:tcW w:w="156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7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>
            <w:pPr>
              <w:pStyle w:val="15"/>
              <w:spacing w:before="131"/>
              <w:ind w:left="97" w:right="92"/>
              <w:jc w:val="center"/>
              <w:rPr>
                <w:rFonts w:hint="eastAsia" w:ascii="等线" w:hAnsi="等线" w:eastAsia="等线"/>
                <w:sz w:val="24"/>
              </w:rPr>
            </w:pPr>
            <w:r>
              <w:rPr>
                <w:rFonts w:hint="eastAsia" w:ascii="等线" w:hAnsi="等线" w:eastAsia="等线"/>
                <w:sz w:val="24"/>
              </w:rPr>
              <w:t>0.15mm＜Φ≤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1"/>
              <w:ind w:left="97" w:right="89"/>
              <w:jc w:val="center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0.2mm</w:t>
            </w:r>
          </w:p>
        </w:tc>
        <w:tc>
          <w:tcPr>
            <w:tcW w:w="708" w:type="dxa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67"/>
              <w:ind w:left="4"/>
              <w:jc w:val="center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2</w:t>
            </w:r>
          </w:p>
        </w:tc>
        <w:tc>
          <w:tcPr>
            <w:tcW w:w="3271" w:type="dxa"/>
          </w:tcPr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5"/>
              <w:ind w:left="107"/>
              <w:rPr>
                <w:rFonts w:hint="eastAsia" w:ascii="等线" w:eastAsia="等线"/>
                <w:sz w:val="21"/>
              </w:rPr>
            </w:pPr>
            <w:r>
              <w:rPr>
                <w:rFonts w:hint="eastAsia" w:ascii="等线" w:eastAsia="等线"/>
                <w:sz w:val="21"/>
              </w:rPr>
              <w:t>TP、屏各允许 1 个</w:t>
            </w:r>
          </w:p>
        </w:tc>
        <w:tc>
          <w:tcPr>
            <w:tcW w:w="156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</w:tcPr>
          <w:p>
            <w:pPr>
              <w:pStyle w:val="15"/>
              <w:spacing w:before="133"/>
              <w:ind w:left="97" w:right="90"/>
              <w:jc w:val="center"/>
              <w:rPr>
                <w:rFonts w:ascii="等线" w:hAnsi="等线"/>
                <w:sz w:val="24"/>
              </w:rPr>
            </w:pPr>
            <w:r>
              <w:rPr>
                <w:rFonts w:ascii="等线" w:hAnsi="等线"/>
                <w:sz w:val="24"/>
              </w:rPr>
              <w:t>Φ&gt;0.2mm</w:t>
            </w:r>
          </w:p>
        </w:tc>
        <w:tc>
          <w:tcPr>
            <w:tcW w:w="708" w:type="dxa"/>
          </w:tcPr>
          <w:p>
            <w:pPr>
              <w:pStyle w:val="15"/>
              <w:spacing w:before="133"/>
              <w:ind w:left="4"/>
              <w:jc w:val="center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0</w:t>
            </w:r>
          </w:p>
        </w:tc>
        <w:tc>
          <w:tcPr>
            <w:tcW w:w="3271" w:type="dxa"/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56" w:type="dxa"/>
            <w:vMerge w:val="continue"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1" w:hRule="atLeast"/>
        </w:trPr>
        <w:tc>
          <w:tcPr>
            <w:tcW w:w="73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83" w:type="dxa"/>
            <w:gridSpan w:val="5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4"/>
        <w:rPr>
          <w:rFonts w:ascii="Times New Roman"/>
          <w:sz w:val="25"/>
        </w:rPr>
      </w:pPr>
      <w:r>
        <w:pict>
          <v:group id="_x0000_s1101" o:spid="_x0000_s1101" o:spt="203" style="position:absolute;left:0pt;margin-left:87.8pt;margin-top:282.1pt;height:36.2pt;width:90.6pt;mso-position-horizontal-relative:page;mso-position-vertical-relative:page;z-index:-251585536;mso-width-relative:page;mso-height-relative:page;" coordorigin="1756,5643" coordsize="1812,724">
            <o:lock v:ext="edit"/>
            <v:shape id="_x0000_s1102" o:spid="_x0000_s1102" style="position:absolute;left:2399;top:8350;height:470;width:2244;" filled="f" stroked="t" coordorigin="2400,8351" coordsize="2244,470" path="m1800,6013l1800,6366,1800,6366m1879,6299l3483,6299,3483,6299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103" o:spid="_x0000_s1103" style="position:absolute;left:1799;top:6285;height:27;width:79;" fillcolor="#000000" filled="t" stroked="f" coordorigin="1800,6285" coordsize="79,27" path="m1879,6312l1800,6299,1879,6285,1879,6312xe">
              <v:path arrowok="t"/>
              <v:fill on="t" focussize="0,0"/>
              <v:stroke on="f"/>
              <v:imagedata o:title=""/>
              <o:lock v:ext="edit"/>
            </v:shape>
            <v:shape id="_x0000_s1104" o:spid="_x0000_s1104" style="position:absolute;left:2399;top:8350;height:608;width:2349;" filled="f" stroked="t" coordorigin="2400,8351" coordsize="2349,608" path="m1879,6285l1879,6312,1800,6299,1879,6285m3561,5910l3561,6366,3562,6366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105" o:spid="_x0000_s1105" style="position:absolute;left:3482;top:6285;height:27;width:79;" fillcolor="#000000" filled="t" stroked="f" coordorigin="3483,6285" coordsize="79,27" path="m3483,6312l3483,6285,3561,6299,3483,6312xe">
              <v:path arrowok="t"/>
              <v:fill on="t" focussize="0,0"/>
              <v:stroke on="f"/>
              <v:imagedata o:title=""/>
              <o:lock v:ext="edit"/>
            </v:shape>
            <v:shape id="_x0000_s1106" o:spid="_x0000_s1106" style="position:absolute;left:3482;top:6285;height:27;width:79;" filled="f" stroked="t" coordorigin="3483,6285" coordsize="79,27" path="m3483,6285l3483,6312,3561,6299,3483,6285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107" o:spid="_x0000_s1107" style="position:absolute;left:1800;top:5877;height:425;width:1764;" fillcolor="#000000" filled="t" stroked="f" coordorigin="1800,5878" coordsize="1764,425" path="m1802,5981l1800,5981,1800,5983,1802,5983,1802,5981m3564,6300l3562,6300,3562,6302,3564,6302,3564,6300m3564,5878l3562,5878,3562,5880,3564,5880,3564,5878e">
              <v:path arrowok="t"/>
              <v:fill on="t" focussize="0,0"/>
              <v:stroke on="f"/>
              <v:imagedata o:title=""/>
              <o:lock v:ext="edit"/>
            </v:shape>
            <v:shape id="_x0000_s1108" o:spid="_x0000_s1108" style="position:absolute;left:1760;top:5787;height:236;width:1792;" filled="f" stroked="t" coordorigin="1760,5787" coordsize="1792,236" path="m1760,6006l1841,6014,1971,6021,2130,6023,2299,6016,2459,5997,2530,5982,2592,5962,2689,5912,2768,5864,2851,5826,2945,5801,3046,5788,3151,5787,3257,5798,3361,5820,3460,5853,3552,5895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109" o:spid="_x0000_s1109" style="position:absolute;left:1810;top:5760;height:236;width:1754;" filled="f" stroked="t" coordorigin="1810,5760" coordsize="1754,236" path="m1810,5985l1859,5989,1919,5992,2061,5996,2220,5993,2378,5981,2451,5971,2518,5957,2576,5939,2783,5826,2870,5792,2965,5770,3066,5760,3170,5762,3274,5774,3377,5796,3474,5829,3564,5872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110" o:spid="_x0000_s1110" style="position:absolute;left:4452;top:8848;height:466;width:250;" filled="f" stroked="t" coordorigin="4452,8849" coordsize="250,466" path="m3433,5803l3526,5803,3526,5803m3434,5832l3526,5832,3526,5832m3461,5723l3461,5643,3461,5643m3461,5912l3461,5992,3339,5992,3339,5992e">
              <v:path arrowok="t"/>
              <v:fill on="f" focussize="0,0"/>
              <v:stroke weight="0.37503937007874pt" color="#000000"/>
              <v:imagedata o:title=""/>
              <o:lock v:ext="edit"/>
            </v:shape>
            <v:line id="_x0000_s1111" o:spid="_x0000_s1111" o:spt="20" style="position:absolute;left:3457;top:5817;height:0;width:7;" stroked="t" coordsize="21600,21600">
              <v:path arrowok="t"/>
              <v:fill focussize="0,0"/>
              <v:stroke weight="1.41pt" color="#000000"/>
              <v:imagedata o:title=""/>
              <o:lock v:ext="edit"/>
            </v:line>
            <v:shape id="_x0000_s1112" o:spid="_x0000_s1112" style="position:absolute;left:3447;top:5723;height:81;width:27;" fillcolor="#000000" filled="t" stroked="f" coordorigin="3447,5723" coordsize="27,81" path="m3461,5803l3447,5723,3474,5723,3461,5803xe">
              <v:path arrowok="t"/>
              <v:fill on="t" focussize="0,0"/>
              <v:stroke on="f"/>
              <v:imagedata o:title=""/>
              <o:lock v:ext="edit"/>
            </v:shape>
            <v:shape id="_x0000_s1113" o:spid="_x0000_s1113" style="position:absolute;left:3447;top:5723;height:81;width:27;" filled="f" stroked="t" coordorigin="3447,5723" coordsize="27,81" path="m3447,5723l3474,5723,3460,5803,3447,5723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114" o:spid="_x0000_s1114" style="position:absolute;left:3447;top:5831;height:81;width:27;" fillcolor="#000000" filled="t" stroked="f" coordorigin="3447,5832" coordsize="27,81" path="m3474,5912l3447,5912,3461,5832,3474,5912xe">
              <v:path arrowok="t"/>
              <v:fill on="t" focussize="0,0"/>
              <v:stroke on="f"/>
              <v:imagedata o:title=""/>
              <o:lock v:ext="edit"/>
            </v:shape>
            <v:shape id="_x0000_s1115" o:spid="_x0000_s1115" style="position:absolute;left:3447;top:5831;height:81;width:27;" filled="f" stroked="t" coordorigin="3447,5832" coordsize="27,81" path="m3447,5912l3474,5912,3460,5832,3447,5912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116" o:spid="_x0000_s1116" style="position:absolute;left:3400;top:5803;height:32;width:63;" fillcolor="#000000" filled="t" stroked="f" coordorigin="3401,5803" coordsize="63,32" path="m3463,5834l3461,5834,3461,5832,3463,5832,3463,5834xm3403,5834l3401,5834,3401,5832,3403,5832,3403,5834xm3403,5806l3401,5806,3401,5803,3403,5803,3403,5806xe">
              <v:path arrowok="t"/>
              <v:fill on="t" focussize="0,0"/>
              <v:stroke on="f"/>
              <v:imagedata o:title=""/>
              <o:lock v:ext="edit"/>
            </v:shape>
            <v:shape id="_x0000_s1117" o:spid="_x0000_s1117" style="position:absolute;left:2387;top:8808;height:351;width:2358;" filled="f" stroked="t" coordorigin="2387,8808" coordsize="2358,351" path="m1790,6010l1815,5985,1815,5985m1807,6012l1831,5987,1831,5987m1823,6013l1848,5988,1848,5988m1839,6014l1864,5989,1864,5989m1856,6015l1881,5990,1881,5990m1873,6016l1898,5991,1898,5991m1890,6017l1915,5992,1915,5992m1906,6018l1932,5993,1932,5993m1923,6019l1949,5993,1949,5993m1940,6020l1966,5994,1966,5994m1957,6020l1983,5994,1983,5994m1975,6021l2000,5995,2000,5995m1992,6021l2018,5995,2018,5995m2009,6022l2035,5996,2035,5996m2027,6022l2053,5996,2053,5996m2044,6022l2070,5996,2070,5996m2062,6023l2088,5996,2088,5996m2079,6023l2106,5996,2106,5996m2097,6023l2123,5996,2123,5996m2115,6023l2141,5996,2141,5996m2133,6023l2159,5995,2159,5995m2151,6022l2178,5995,2178,5995m2169,6022l2196,5994,2196,5994m2187,6021l2214,5994,2214,5994m2205,6021l2233,5993,2233,5993m2224,6020l2251,5992,2251,5992m2242,6019l2270,5991,2270,5991m2261,6018l2289,5990,2289,5990m2280,6017l2308,5988,2308,5988m2299,6016l2327,5987,2327,5987m2318,6014l2347,5985,2347,5985m2337,6013l2367,5983,2367,5983m2357,6011l2387,5981,2387,5981m2377,6009l2407,5978,2407,5978m2397,6006l2427,5975,2427,5975m2417,6003l2448,5972,2448,5972m2438,6000l2470,5968,2470,5968m2459,5997l2492,5963,2492,5963m2481,5993l2515,5958,2515,5958m2503,5988l2539,5951,2539,5951m2526,5983l2565,5943,2565,5943m2550,5976l2593,5933,2593,5933m2576,5967l2625,5918,2625,5918m2605,5956l2664,5897,2664,5897m2637,5941l2709,5868,2709,5868m2676,5921l2754,5841,2754,5841m2721,5892l2790,5822,2790,5822m2766,5865l2821,5809,2821,5809m2802,5846l2848,5799,2848,5799m2832,5833l2874,5791,2874,5791m2860,5823l2898,5784,2898,5784m2885,5815l2921,5779,2922,5779m2909,5809l2944,5774,2944,5774m2932,5804l2965,5770,2965,5770m2954,5799l2986,5767,2986,5767m2975,5796l3006,5765,3006,5765m2996,5793l3025,5763,3025,5763m3016,5791l3045,5762,3045,5762m3035,5789l3063,5760,3063,5760m3054,5788l3082,5760,3082,5760m3073,5787l3100,5760,3100,5760m3091,5786l3117,5760,3117,5760m3109,5786l3135,5760,3135,5760m3126,5787l3152,5761,3152,5761m3143,5787l3169,5762,3169,5762m3160,5788l3185,5763,3185,5763m3177,5789l3201,5764,3201,5764m3193,5790l3217,5766,3217,5766m3210,5792l3233,5768,3233,5768m3225,5794l3249,5770,3249,5770m3241,5796l3264,5772,3264,5772m3257,5798l3280,5775,3280,5775m3272,5801l3295,5777,3295,5777m3287,5803l3309,5780,3310,5780m3302,5806l3324,5784,3324,5784m3317,5809l3339,5787,3339,5787m3331,5813l3353,5790,3353,5790m3345,5816l3367,5794,3367,5794m3360,5820l3381,5798,3381,5798m3373,5823l3395,5802,3395,5802m3387,5828l3408,5806,3408,5806m3401,5832l3422,5810,3422,5810m3414,5836l3435,5815,3435,5815m3428,5841l3448,5820,3448,5820m3441,5845l3461,5824,3461,5824m3454,5850l3474,5829,3474,5829m3467,5855l3487,5835,3487,5835m3479,5860l3499,5840,3499,5840m3491,5866l3511,5845,3512,5845m3504,5871l3523,5851,3524,5851m3516,5877l3535,5857,3536,5857m3528,5883l3547,5863,3547,5863m3540,5889l3559,5869,3559,5869m1806,6003l1806,6003m1815,5994l1815,5994m1824,6003l1824,6003m1833,5994l1833,5994m1833,6012l1833,6012m1841,6003l1841,6003m1850,5994l1850,5994m1850,6012l1850,6012m1859,6003l1859,6003m1868,5994l1868,5994m1868,6012l1868,6012m1877,6003l1877,6003m1886,5994l1886,5994m1886,6012l1886,6012m1895,6003l1895,6003m1903,5994l1903,5994m1903,6012l1903,6012m1912,6003l1912,6003m1921,5994l1921,5994m1921,6012l1921,6012m1930,6003l1930,6003m1939,5994l1939,5994m1939,6012l1939,6012m1948,6003l1948,6003m1956,5994l1957,5994m1956,6012l1957,6012m1965,6003l1965,6003m1974,5994l1974,5994m1974,6012l1974,6012m1983,6003l1983,6003m1992,6012l1992,6012m2001,6003l2001,6003m2001,6021l2001,6021m2010,6012l2010,6012m2019,6003l2019,6003e">
              <v:path arrowok="t"/>
              <v:fill on="f" focussize="0,0"/>
              <v:stroke weight="0.37503937007874pt" color="#000000"/>
              <v:imagedata o:title=""/>
              <o:lock v:ext="edit"/>
            </v:shape>
            <v:shape id="_x0000_s1118" o:spid="_x0000_s1118" style="position:absolute;left:2018;top:5769;height:255;width:1536;" fillcolor="#000000" filled="t" stroked="f" coordorigin="2018,5770" coordsize="1536,255" path="m2021,6022l2018,6022,2018,6024,2021,6024,2021,6022m2030,6012l2028,6012,2028,6014,2030,6014,2030,6012m2038,6022l2035,6022,2035,6024,2038,6024,2038,6022m2038,6002l2035,6002,2035,6005,2038,6005,2038,6002m2047,6012l2045,6012,2045,6014,2047,6014,2047,6012m2057,6022l2054,6022,2054,6024,2057,6024,2057,6022m2057,6002l2054,6002,2054,6005,2057,6005,2057,6002m2066,6012l2064,6012,2064,6014,2066,6014,2066,6012m2074,6022l2071,6022,2071,6024,2074,6024,2074,6022m2074,6002l2071,6002,2071,6005,2074,6005,2074,6002m2083,6012l2081,6012,2081,6014,2083,6014,2083,6012m2093,6022l2090,6022,2090,6024,2093,6024,2093,6022m2093,6002l2090,6002,2090,6005,2093,6005,2093,6002m2100,6012l2098,6012,2098,6014,2100,6014,2100,6012m2110,6022l2107,6022,2107,6024,2110,6024,2110,6022m2110,6002l2107,6002,2107,6005,2110,6005,2110,6002m2119,6012l2117,6012,2117,6014,2119,6014,2119,6012m2126,6022l2124,6022,2124,6024,2126,6024,2126,6022m2126,6002l2124,6002,2124,6005,2126,6005,2126,6002m2136,6012l2134,6012,2134,6014,2136,6014,2136,6012m2146,6022l2143,6022,2143,6024,2146,6024,2146,6022m2146,6002l2143,6002,2143,6005,2146,6005,2146,6002m2153,6012l2150,6012,2150,6014,2153,6014,2153,6012m2162,6022l2160,6022,2160,6024,2162,6024,2162,6022m2162,6002l2160,6002,2160,6005,2162,6005,2162,6002m2172,6012l2170,6012,2170,6014,2172,6014,2172,6012m2182,6022l2179,6022,2179,6024,2182,6024,2182,6022m2182,6002l2179,6002,2179,6005,2182,6005,2182,6002m2189,6012l2186,6012,2186,6014,2189,6014,2189,6012m2198,6002l2196,6002,2196,6005,2198,6005,2198,6002m2208,6012l2206,6012,2206,6014,2208,6014,2208,6012m2208,5995l2206,5995,2206,5998,2208,5998,2208,5995m2215,6002l2213,6002,2213,6005,2215,6005,2215,6002m2225,6012l2222,6012,2222,6014,2225,6014,2225,6012m2225,5995l2222,5995,2222,5998,2225,5998,2225,5995m2234,6002l2232,6002,2232,6005,2234,6005,2234,6002m2242,6012l2239,6012,2239,6014,2242,6014,2242,6012m2242,5995l2239,5995,2239,5998,2242,5998,2242,5995m2251,6002l2249,6002,2249,6005,2251,6005,2251,6002m2261,6012l2258,6012,2258,6014,2261,6014,2261,6012m2261,5995l2258,5995,2258,5998,2261,5998,2261,5995m2268,6002l2266,6002,2266,6005,2268,6005,2268,6002m2278,6012l2275,6012,2275,6014,2278,6014,2278,6012m2278,5995l2275,5995,2275,5998,2278,5998,2278,5995m2287,6002l2285,6002,2285,6005,2287,6005,2287,6002m2297,6012l2294,6012,2294,6014,2297,6014,2297,6012m2297,5995l2294,5995,2294,5998,2297,5998,2297,5995m2304,6002l2302,6002,2302,6005,2304,6005,2304,6002m2314,6012l2311,6012,2311,6014,2314,6014,2314,6012m2314,5995l2311,5995,2311,5998,2314,5998,2314,5995m2323,6002l2321,6002,2321,6005,2323,6005,2323,6002m2330,6012l2328,6012,2328,6014,2330,6014,2330,6012m2330,5995l2328,5995,2328,5998,2330,5998,2330,5995m2340,6002l2338,6002,2338,6005,2340,6005,2340,6002m2350,5995l2347,5995,2347,5998,2350,5998,2350,5995m2357,6002l2354,6002,2354,6005,2357,6005,2357,6002m2357,5986l2354,5986,2354,5988,2357,5988,2357,5986m2366,5995l2364,5995,2364,5998,2366,5998,2366,5995m2376,6002l2374,6002,2374,6005,2376,6005,2376,6002m2376,5986l2374,5986,2374,5988,2376,5988,2376,5986m2383,5995l2381,5995,2381,5998,2383,5998,2383,5995m2393,6002l2390,6002,2390,6005,2393,6005,2393,6002m2393,5986l2390,5986,2390,5988,2393,5988,2393,5986m2402,5995l2400,5995,2400,5998,2402,5998,2402,5995m2412,6002l2410,6002,2410,6005,2412,6005,2412,6002m2412,5986l2410,5986,2410,5988,2412,5988,2412,5986m2419,5995l2417,5995,2417,5998,2419,5998,2419,5995m2429,5986l2426,5986,2426,5988,2429,5988,2429,5986m2438,5995l2436,5995,2436,5998,2438,5998,2438,5995m2438,5976l2436,5976,2436,5978,2438,5978,2438,5976m2446,5986l2443,5986,2443,5988,2446,5988,2446,5986m2455,5995l2453,5995,2453,5998,2455,5998,2455,5995m2455,5976l2453,5976,2453,5978,2455,5978,2455,5976m2465,5986l2462,5986,2462,5988,2465,5988,2465,5986m2472,5995l2470,5995,2470,5998,2472,5998,2472,5995m2472,5976l2470,5976,2470,5978,2472,5978,2472,5976m2482,5986l2479,5986,2479,5988,2482,5988,2482,5986m2482,5966l2479,5966,2479,5969,2482,5969,2482,5966m2491,5976l2489,5976,2489,5978,2491,5978,2491,5976m2498,5986l2496,5986,2496,5988,2498,5988,2498,5986m2498,5966l2496,5966,2496,5969,2498,5969,2498,5966m2508,5976l2506,5976,2506,5978,2508,5978,2508,5976m2518,5986l2515,5986,2515,5988,2518,5988,2518,5986m2518,5966l2515,5966,2515,5969,2518,5969,2518,5966m2527,5976l2525,5976,2525,5978,2527,5978,2527,5976m2527,5959l2525,5959,2525,5962,2527,5962,2527,5959m2534,5966l2532,5966,2532,5969,2534,5969,2534,5966m2544,5976l2542,5976,2542,5978,2544,5978,2544,5976m2544,5959l2542,5959,2542,5962,2544,5962,2544,5959m2554,5966l2551,5966,2551,5969,2554,5969,2554,5966m2554,5950l2551,5950,2551,5952,2554,5952,2554,5950m2561,5959l2558,5959,2558,5962,2561,5962,2561,5959m2570,5966l2568,5966,2568,5969,2570,5969,2570,5966m2570,5950l2568,5950,2568,5952,2570,5952,2570,5950m2580,5959l2578,5959,2578,5962,2580,5962,2580,5959m2580,5940l2578,5940,2578,5942,2580,5942,2580,5940m2587,5950l2585,5950,2585,5952,2587,5952,2587,5950m2597,5959l2594,5959,2594,5962,2597,5962,2597,5959m2597,5940l2594,5940,2594,5942,2597,5942,2597,5940m2606,5950l2604,5950,2604,5952,2606,5952,2606,5950m2606,5930l2604,5930,2604,5933,2606,5933,2606,5930m2614,5940l2611,5940,2611,5942,2614,5942,2614,5940m2623,5950l2621,5950,2621,5952,2623,5952,2623,5950m2623,5930l2621,5930,2621,5933,2623,5933,2623,5930m2633,5940l2630,5940,2630,5942,2633,5942,2633,5940m2633,5923l2630,5923,2630,5926,2633,5926,2633,5923m2642,5930l2640,5930,2640,5933,2642,5933,2642,5930m2642,5914l2640,5914,2640,5916,2642,5916,2642,5914m2650,5923l2647,5923,2647,5926,2650,5926,2650,5923m2659,5930l2657,5930,2657,5933,2659,5933,2659,5930m2659,5914l2657,5914,2657,5916,2659,5916,2659,5914m2669,5923l2666,5923,2666,5926,2669,5926,2669,5923m2669,5904l2666,5904,2666,5906,2669,5906,2669,5904m2676,5914l2674,5914,2674,5916,2676,5916,2676,5914m2676,5894l2674,5894,2674,5897,2676,5897,2676,5894m2686,5904l2683,5904,2683,5906,2686,5906,2686,5904m2686,5887l2683,5887,2683,5890,2686,5890,2686,5887m2695,5894l2693,5894,2693,5897,2695,5897,2695,5894m2702,5904l2700,5904,2700,5906,2702,5906,2702,5904m2702,5887l2700,5887,2700,5890,2702,5890,2702,5887m2712,5894l2710,5894,2710,5897,2712,5897,2712,5894m2712,5878l2710,5878,2710,5880,2712,5880,2712,5878m2722,5887l2719,5887,2719,5890,2722,5890,2722,5887m2722,5868l2719,5868,2719,5870,2722,5870,2722,5868m2729,5878l2726,5878,2726,5880,2729,5880,2729,5878m2729,5858l2726,5858,2726,5861,2729,5861,2729,5858m2738,5868l2736,5868,2736,5870,2738,5870,2738,5868m2748,5878l2746,5878,2746,5880,2748,5880,2748,5878m2748,5858l2746,5858,2746,5861,2748,5861,2748,5858m2758,5868l2755,5868,2755,5870,2758,5870,2758,5868m2758,5849l2755,5849,2755,5851,2758,5851,2758,5849m2765,5858l2762,5858,2762,5861,2765,5861,2765,5858m2765,5842l2762,5842,2762,5844,2765,5844,2765,5842m2774,5849l2772,5849,2772,5851,2774,5851,2774,5849m2774,5832l2772,5832,2772,5834,2774,5834,2774,5832m2784,5842l2782,5842,2782,5844,2784,5844,2784,5842m2791,5849l2789,5849,2789,5851,2791,5851,2791,5849m2791,5832l2789,5832,2789,5834,2791,5834,2791,5832m2801,5842l2798,5842,2798,5844,2801,5844,2801,5842m2801,5822l2798,5822,2798,5825,2801,5825,2801,5822m2810,5832l2808,5832,2808,5834,2810,5834,2810,5832m2818,5822l2815,5822,2815,5825,2818,5825,2818,5822m2827,5832l2825,5832,2825,5834,2827,5834,2827,5832m2827,5813l2825,5813,2825,5815,2827,5815,2827,5813m2837,5822l2834,5822,2834,5825,2837,5825,2837,5822m2837,5806l2834,5806,2834,5808,2837,5808,2837,5806m2844,5813l2842,5813,2842,5815,2844,5815,2844,5813m2854,5822l2851,5822,2851,5825,2854,5825,2854,5822m2854,5806l2851,5806,2851,5808,2854,5808,2854,5806m2863,5813l2861,5813,2861,5815,2863,5815,2863,5813m2863,5796l2861,5796,2861,5798,2863,5798,2863,5796m2870,5806l2868,5806,2868,5808,2870,5808,2870,5806m2880,5813l2878,5813,2878,5815,2880,5815,2880,5813m2880,5796l2878,5796,2878,5798,2880,5798,2880,5796m2890,5806l2887,5806,2887,5808,2890,5808,2890,5806m2899,5796l2897,5796,2897,5798,2899,5798,2899,5796m2906,5806l2904,5806,2904,5808,2906,5808,2906,5806m2906,5786l2904,5786,2904,5789,2906,5789,2906,5786m2916,5796l2914,5796,2914,5798,2916,5798,2916,5796m2926,5806l2923,5806,2923,5808,2926,5808,2926,5806m2926,5786l2923,5786,2923,5789,2926,5789,2926,5786m2933,5796l2930,5796,2930,5798,2933,5798,2933,5796m2942,5786l2940,5786,2940,5789,2942,5789,2942,5786m2952,5796l2950,5796,2950,5798,2952,5798,2952,5796m2959,5786l2957,5786,2957,5789,2959,5789,2959,5786m2969,5796l2966,5796,2966,5798,2969,5798,2969,5796m2978,5786l2976,5786,2976,5789,2978,5789,2978,5786m2986,5777l2983,5777,2983,5779,2986,5779,2986,5777m2995,5786l2993,5786,2993,5789,2995,5789,2995,5786m3005,5777l3002,5777,3002,5779,3005,5779,3005,5777m3014,5786l3012,5786,3012,5789,3014,5789,3014,5786m3022,5777l3019,5777,3019,5779,3022,5779,3022,5777m3031,5786l3029,5786,3029,5789,3031,5789,3031,5786m3041,5777l3038,5777,3038,5779,3041,5779,3041,5777m3048,5786l3046,5786,3046,5789,3048,5789,3048,5786m3058,5777l3055,5777,3055,5779,3058,5779,3058,5777m3067,5786l3065,5786,3065,5789,3067,5789,3067,5786m3074,5777l3072,5777,3072,5779,3074,5779,3074,5777m3094,5777l3091,5777,3091,5779,3094,5779,3094,5777m3110,5777l3108,5777,3108,5779,3110,5779,3110,5777m3130,5777l3127,5777,3127,5779,3130,5779,3130,5777m3137,5786l3134,5786,3134,5789,3137,5789,3137,5786m3146,5777l3144,5777,3144,5779,3146,5779,3146,5777m3156,5786l3154,5786,3154,5789,3156,5789,3156,5786m3163,5777l3161,5777,3161,5779,3163,5779,3163,5777m3173,5786l3170,5786,3170,5789,3173,5789,3173,5786m3182,5777l3180,5777,3180,5779,3182,5779,3182,5777m3190,5786l3187,5786,3187,5789,3190,5789,3190,5786m3199,5777l3197,5777,3197,5779,3199,5779,3199,5777m3209,5786l3206,5786,3206,5789,3209,5789,3209,5786m3216,5777l3214,5777,3214,5779,3216,5779,3216,5777m3226,5786l3223,5786,3223,5789,3226,5789,3226,5786m3226,5770l3223,5770,3223,5772,3226,5772,3226,5770m3235,5777l3233,5777,3233,5779,3235,5779,3235,5777m3245,5786l3242,5786,3242,5789,3245,5789,3245,5786m3252,5796l3250,5796,3250,5798,3252,5798,3252,5796m3252,5777l3250,5777,3250,5779,3252,5779,3252,5777m3262,5786l3259,5786,3259,5789,3262,5789,3262,5786m3271,5796l3269,5796,3269,5798,3271,5798,3271,5796m3271,5777l3269,5777,3269,5779,3271,5779,3271,5777m3278,5786l3276,5786,3276,5789,3278,5789,3278,5786m3288,5796l3286,5796,3286,5798,3288,5798,3288,5796m3288,5777l3286,5777,3286,5779,3288,5779,3288,5777m3298,5786l3295,5786,3295,5789,3298,5789,3298,5786m3305,5796l3302,5796,3302,5798,3305,5798,3305,5796m3314,5806l3312,5806,3312,5808,3314,5808,3314,5806m3314,5786l3312,5786,3312,5789,3314,5789,3314,5786m3324,5796l3322,5796,3322,5798,3324,5798,3324,5796m3331,5806l3329,5806,3329,5808,3331,5808,3331,5806m3331,5786l3329,5786,3329,5789,3331,5789,3331,5786m3341,5813l3338,5813,3338,5815,3341,5815,3341,5813m3341,5796l3338,5796,3338,5798,3341,5798,3341,5796m3350,5806l3348,5806,3348,5808,3350,5808,3350,5806m3360,5813l3358,5813,3358,5815,3360,5815,3360,5813m3360,5796l3358,5796,3358,5798,3360,5798,3360,5796m3367,5806l3365,5806,3365,5808,3367,5808,3367,5806m3377,5813l3374,5813,3374,5815,3377,5815,3377,5813m3386,5822l3384,5822,3384,5825,3386,5825,3386,5822m3386,5806l3384,5806,3384,5808,3386,5808,3386,5806m3394,5813l3391,5813,3391,5815,3394,5815,3394,5813m3403,5822l3401,5822,3401,5825,3403,5825,3403,5822m3403,5806l3401,5806,3401,5808,3403,5808,3403,5806m3413,5832l3410,5832,3410,5834,3413,5834,3413,5832m3413,5813l3410,5813,3410,5815,3413,5815,3413,5813m3420,5822l3418,5822,3418,5825,3420,5825,3420,5822m3430,5832l3427,5832,3427,5834,3430,5834,3430,5832m3430,5813l3427,5813,3427,5815,3430,5815,3430,5813m3439,5842l3437,5842,3437,5844,3439,5844,3439,5842m3439,5822l3437,5822,3437,5825,3439,5825,3439,5822m3446,5832l3444,5832,3444,5834,3446,5834,3446,5832m3456,5842l3454,5842,3454,5844,3456,5844,3456,5842m3456,5822l3454,5822,3454,5825,3456,5825,3456,5822m3466,5849l3463,5849,3463,5851,3466,5851,3466,5849m3466,5832l3463,5832,3463,5834,3466,5834,3466,5832m3475,5842l3473,5842,3473,5844,3475,5844,3475,5842m3482,5849l3480,5849,3480,5851,3482,5851,3482,5849m3492,5858l3490,5858,3490,5861,3492,5861,3492,5858m3492,5842l3490,5842,3490,5844,3492,5844,3492,5842m3502,5868l3499,5868,3499,5870,3502,5870,3502,5868m3502,5849l3499,5849,3499,5851,3502,5851,3502,5849m3509,5858l3506,5858,3506,5861,3509,5861,3509,5858m3518,5868l3516,5868,3516,5870,3518,5870,3518,5868m3518,5849l3516,5849,3516,5851,3518,5851,3518,5849m3528,5878l3526,5878,3526,5880,3528,5880,3528,5878m3528,5858l3526,5858,3526,5861,3528,5861,3528,5858m3535,5868l3533,5868,3533,5870,3535,5870,3535,5868m3545,5878l3542,5878,3542,5880,3545,5880,3545,5878m3554,5868l3552,5868,3552,5870,3554,5870,3554,5868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1475105</wp:posOffset>
            </wp:positionH>
            <wp:positionV relativeFrom="page">
              <wp:posOffset>5252720</wp:posOffset>
            </wp:positionV>
            <wp:extent cx="1027430" cy="990600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4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1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9" o:spid="_x0000_s1119" o:spt="202" type="#_x0000_t202" style="position:absolute;left:0pt;margin-left:216.1pt;margin-top:135.7pt;height:158.55pt;width:276pt;mso-position-horizontal-relative:page;mso-position-vertical-relative:page;z-index:251803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65"/>
                    <w:gridCol w:w="2304"/>
                    <w:gridCol w:w="73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7" w:hRule="atLeast"/>
                    </w:trPr>
                    <w:tc>
                      <w:tcPr>
                        <w:tcW w:w="2465" w:type="dxa"/>
                      </w:tcPr>
                      <w:p>
                        <w:pPr>
                          <w:pStyle w:val="15"/>
                          <w:spacing w:before="131"/>
                          <w:ind w:left="107"/>
                          <w:rPr>
                            <w:rFonts w:hint="eastAsia" w:ascii="等线" w:eastAsia="等线"/>
                            <w:sz w:val="24"/>
                          </w:rPr>
                        </w:pPr>
                        <w:r>
                          <w:rPr>
                            <w:rFonts w:hint="eastAsia" w:ascii="等线" w:eastAsia="等线"/>
                            <w:sz w:val="24"/>
                          </w:rPr>
                          <w:t>长（L）</w:t>
                        </w:r>
                      </w:p>
                    </w:tc>
                    <w:tc>
                      <w:tcPr>
                        <w:tcW w:w="2304" w:type="dxa"/>
                      </w:tcPr>
                      <w:p>
                        <w:pPr>
                          <w:pStyle w:val="15"/>
                          <w:spacing w:before="131"/>
                          <w:ind w:left="108"/>
                          <w:rPr>
                            <w:rFonts w:hint="eastAsia" w:ascii="等线" w:eastAsia="等线"/>
                            <w:sz w:val="24"/>
                          </w:rPr>
                        </w:pPr>
                        <w:r>
                          <w:rPr>
                            <w:rFonts w:hint="eastAsia" w:ascii="等线" w:eastAsia="等线"/>
                            <w:sz w:val="24"/>
                          </w:rPr>
                          <w:t>宽（W）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15"/>
                          <w:spacing w:before="131"/>
                          <w:ind w:left="107"/>
                          <w:rPr>
                            <w:rFonts w:hint="eastAsia" w:ascii="等线" w:eastAsia="等线"/>
                            <w:sz w:val="24"/>
                          </w:rPr>
                        </w:pPr>
                        <w:r>
                          <w:rPr>
                            <w:rFonts w:hint="eastAsia" w:ascii="等线" w:eastAsia="等线"/>
                            <w:spacing w:val="20"/>
                            <w:sz w:val="24"/>
                          </w:rPr>
                          <w:t>允许</w:t>
                        </w:r>
                      </w:p>
                      <w:p>
                        <w:pPr>
                          <w:pStyle w:val="15"/>
                          <w:spacing w:before="9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15"/>
                          <w:spacing w:before="1"/>
                          <w:ind w:left="107"/>
                          <w:rPr>
                            <w:rFonts w:hint="eastAsia" w:ascii="等线" w:eastAsia="等线"/>
                            <w:sz w:val="24"/>
                          </w:rPr>
                        </w:pPr>
                        <w:r>
                          <w:rPr>
                            <w:rFonts w:hint="eastAsia" w:ascii="等线" w:eastAsia="等线"/>
                            <w:sz w:val="24"/>
                          </w:rPr>
                          <w:t>个数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3" w:hRule="atLeast"/>
                    </w:trPr>
                    <w:tc>
                      <w:tcPr>
                        <w:tcW w:w="2465" w:type="dxa"/>
                      </w:tcPr>
                      <w:p>
                        <w:pPr>
                          <w:pStyle w:val="15"/>
                          <w:spacing w:before="131"/>
                          <w:ind w:right="835"/>
                          <w:jc w:val="right"/>
                          <w:rPr>
                            <w:rFonts w:ascii="等线" w:hAnsi="等线"/>
                            <w:sz w:val="24"/>
                          </w:rPr>
                        </w:pPr>
                        <w:r>
                          <w:rPr>
                            <w:rFonts w:ascii="等线" w:hAnsi="等线"/>
                            <w:sz w:val="24"/>
                          </w:rPr>
                          <w:t>≦1mm</w:t>
                        </w:r>
                      </w:p>
                    </w:tc>
                    <w:tc>
                      <w:tcPr>
                        <w:tcW w:w="2304" w:type="dxa"/>
                      </w:tcPr>
                      <w:p>
                        <w:pPr>
                          <w:pStyle w:val="15"/>
                          <w:spacing w:before="193"/>
                          <w:ind w:left="613"/>
                          <w:rPr>
                            <w:rFonts w:ascii="等线" w:hAnsi="等线"/>
                            <w:sz w:val="24"/>
                          </w:rPr>
                        </w:pPr>
                        <w:r>
                          <w:rPr>
                            <w:rFonts w:ascii="等线" w:hAnsi="等线"/>
                            <w:sz w:val="24"/>
                          </w:rPr>
                          <w:t>≦0.03mm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15"/>
                          <w:spacing w:before="131"/>
                          <w:ind w:left="8"/>
                          <w:jc w:val="center"/>
                          <w:rPr>
                            <w:rFonts w:ascii="等线"/>
                            <w:sz w:val="24"/>
                          </w:rPr>
                        </w:pPr>
                        <w:r>
                          <w:rPr>
                            <w:rFonts w:ascii="等线"/>
                            <w:sz w:val="24"/>
                          </w:rPr>
                          <w:t>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3" w:hRule="atLeast"/>
                    </w:trPr>
                    <w:tc>
                      <w:tcPr>
                        <w:tcW w:w="2465" w:type="dxa"/>
                      </w:tcPr>
                      <w:p>
                        <w:pPr>
                          <w:pStyle w:val="15"/>
                          <w:spacing w:before="131"/>
                          <w:ind w:right="835"/>
                          <w:jc w:val="right"/>
                          <w:rPr>
                            <w:rFonts w:ascii="等线" w:hAnsi="等线"/>
                            <w:sz w:val="24"/>
                          </w:rPr>
                        </w:pPr>
                        <w:r>
                          <w:rPr>
                            <w:rFonts w:ascii="等线" w:hAnsi="等线"/>
                            <w:sz w:val="24"/>
                          </w:rPr>
                          <w:t>≦2mm</w:t>
                        </w:r>
                      </w:p>
                    </w:tc>
                    <w:tc>
                      <w:tcPr>
                        <w:tcW w:w="2304" w:type="dxa"/>
                      </w:tcPr>
                      <w:p>
                        <w:pPr>
                          <w:pStyle w:val="15"/>
                          <w:spacing w:before="196"/>
                          <w:ind w:left="208"/>
                          <w:rPr>
                            <w:rFonts w:ascii="等线" w:hAnsi="等线"/>
                            <w:sz w:val="24"/>
                          </w:rPr>
                        </w:pPr>
                        <w:r>
                          <w:rPr>
                            <w:rFonts w:ascii="等线" w:hAnsi="等线"/>
                            <w:sz w:val="24"/>
                          </w:rPr>
                          <w:t>0.03&lt;W≦0.05mm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15"/>
                          <w:spacing w:before="196"/>
                          <w:ind w:left="6"/>
                          <w:jc w:val="center"/>
                          <w:rPr>
                            <w:rFonts w:ascii="等线"/>
                            <w:sz w:val="24"/>
                          </w:rPr>
                        </w:pPr>
                        <w:r>
                          <w:rPr>
                            <w:rFonts w:ascii="等线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25" w:hRule="atLeast"/>
                    </w:trPr>
                    <w:tc>
                      <w:tcPr>
                        <w:tcW w:w="2465" w:type="dxa"/>
                      </w:tcPr>
                      <w:p>
                        <w:pPr>
                          <w:pStyle w:val="15"/>
                          <w:spacing w:before="131"/>
                          <w:ind w:right="875"/>
                          <w:jc w:val="right"/>
                          <w:rPr>
                            <w:rFonts w:ascii="等线"/>
                            <w:sz w:val="24"/>
                          </w:rPr>
                        </w:pPr>
                        <w:r>
                          <w:rPr>
                            <w:rFonts w:ascii="等线"/>
                            <w:sz w:val="24"/>
                          </w:rPr>
                          <w:t>&gt;2mm</w:t>
                        </w:r>
                      </w:p>
                    </w:tc>
                    <w:tc>
                      <w:tcPr>
                        <w:tcW w:w="2304" w:type="dxa"/>
                      </w:tcPr>
                      <w:p>
                        <w:pPr>
                          <w:pStyle w:val="15"/>
                          <w:spacing w:before="196"/>
                          <w:ind w:left="652"/>
                          <w:rPr>
                            <w:rFonts w:ascii="等线"/>
                            <w:sz w:val="24"/>
                          </w:rPr>
                        </w:pPr>
                        <w:r>
                          <w:rPr>
                            <w:rFonts w:ascii="等线"/>
                            <w:sz w:val="24"/>
                          </w:rPr>
                          <w:t>&gt;0.05mm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15"/>
                          <w:spacing w:before="196"/>
                          <w:ind w:left="178" w:right="171"/>
                          <w:jc w:val="center"/>
                          <w:rPr>
                            <w:rFonts w:ascii="等线"/>
                            <w:sz w:val="24"/>
                          </w:rPr>
                        </w:pPr>
                        <w:r>
                          <w:rPr>
                            <w:rFonts w:ascii="等线"/>
                            <w:sz w:val="24"/>
                          </w:rPr>
                          <w:t>NG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  <w:r>
        <w:pict>
          <v:shape id="_x0000_s1120" o:spid="_x0000_s1120" o:spt="202" type="#_x0000_t202" style="position:absolute;left:0pt;margin-left:216.1pt;margin-top:396.7pt;height:133pt;width:276.5pt;mso-position-horizontal-relative:page;mso-position-vertical-relative:page;z-index:251804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003"/>
                    <w:gridCol w:w="1512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98" w:hRule="atLeast"/>
                    </w:trPr>
                    <w:tc>
                      <w:tcPr>
                        <w:tcW w:w="4003" w:type="dxa"/>
                      </w:tcPr>
                      <w:p>
                        <w:pPr>
                          <w:pStyle w:val="15"/>
                          <w:spacing w:before="134"/>
                          <w:ind w:left="361" w:right="23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尺寸 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15"/>
                          <w:spacing w:before="134"/>
                          <w:ind w:left="316" w:right="1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允许个数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9" w:hRule="atLeast"/>
                    </w:trPr>
                    <w:tc>
                      <w:tcPr>
                        <w:tcW w:w="4003" w:type="dxa"/>
                      </w:tcPr>
                      <w:p>
                        <w:pPr>
                          <w:pStyle w:val="15"/>
                          <w:spacing w:before="95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1、Φ≦0.1mm </w:t>
                        </w:r>
                      </w:p>
                      <w:p>
                        <w:pPr>
                          <w:pStyle w:val="15"/>
                          <w:spacing w:before="113" w:line="30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2、不超过边框 1/3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15"/>
                          <w:spacing w:before="95"/>
                          <w:ind w:left="5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不计 </w:t>
                        </w:r>
                      </w:p>
                      <w:p>
                        <w:pPr>
                          <w:pStyle w:val="15"/>
                          <w:spacing w:before="113" w:line="304" w:lineRule="exact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(密集不可)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4003" w:type="dxa"/>
                      </w:tcPr>
                      <w:p>
                        <w:pPr>
                          <w:pStyle w:val="15"/>
                          <w:spacing w:before="96" w:line="304" w:lineRule="exact"/>
                          <w:ind w:left="361" w:right="3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0.10＜Φ≦0.2mm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15"/>
                          <w:spacing w:before="96" w:line="304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22" w:hRule="atLeast"/>
                    </w:trPr>
                    <w:tc>
                      <w:tcPr>
                        <w:tcW w:w="4003" w:type="dxa"/>
                      </w:tcPr>
                      <w:p>
                        <w:pPr>
                          <w:pStyle w:val="15"/>
                          <w:spacing w:before="98" w:line="304" w:lineRule="exact"/>
                          <w:ind w:left="361" w:right="3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Φ＞0.2mm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15"/>
                          <w:spacing w:before="98" w:line="304" w:lineRule="exact"/>
                          <w:ind w:left="196" w:right="1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NG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4003" w:type="dxa"/>
                      </w:tcPr>
                      <w:p>
                        <w:pPr>
                          <w:pStyle w:val="15"/>
                          <w:spacing w:before="95" w:line="304" w:lineRule="exact"/>
                          <w:ind w:left="361" w:right="3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0.2＜Φ≦1.5mm,（边框以外）</w:t>
                        </w:r>
                      </w:p>
                    </w:tc>
                    <w:tc>
                      <w:tcPr>
                        <w:tcW w:w="1512" w:type="dxa"/>
                      </w:tcPr>
                      <w:p>
                        <w:pPr>
                          <w:pStyle w:val="15"/>
                          <w:spacing w:before="95" w:line="304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6"/>
                  </w:pPr>
                </w:p>
              </w:txbxContent>
            </v:textbox>
          </v:shape>
        </w:pict>
      </w:r>
    </w:p>
    <w:tbl>
      <w:tblPr>
        <w:tblStyle w:val="11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1901"/>
        <w:gridCol w:w="780"/>
        <w:gridCol w:w="5983"/>
        <w:gridCol w:w="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9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9"/>
              <w:rPr>
                <w:rFonts w:ascii="Times New Roman"/>
                <w:sz w:val="21"/>
              </w:rPr>
            </w:pPr>
          </w:p>
          <w:p>
            <w:pPr>
              <w:pStyle w:val="15"/>
              <w:spacing w:before="1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1-2</w:t>
            </w:r>
          </w:p>
        </w:tc>
        <w:tc>
          <w:tcPr>
            <w:tcW w:w="2681" w:type="dxa"/>
            <w:gridSpan w:val="2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60" w:line="620" w:lineRule="atLeast"/>
              <w:ind w:left="108" w:right="95"/>
              <w:jc w:val="both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产品外观或点亮状态下</w:t>
            </w:r>
            <w:r>
              <w:rPr>
                <w:rFonts w:hint="eastAsia" w:ascii="等线" w:eastAsia="等线"/>
                <w:spacing w:val="-26"/>
                <w:sz w:val="24"/>
              </w:rPr>
              <w:t>的线状物</w:t>
            </w:r>
            <w:r>
              <w:rPr>
                <w:rFonts w:hint="eastAsia" w:ascii="等线" w:eastAsia="等线"/>
                <w:spacing w:val="-2"/>
                <w:sz w:val="24"/>
              </w:rPr>
              <w:t xml:space="preserve">（LCD/POL/BL/ </w:t>
            </w:r>
            <w:r>
              <w:rPr>
                <w:rFonts w:hint="eastAsia" w:ascii="等线" w:eastAsia="等线"/>
                <w:sz w:val="24"/>
              </w:rPr>
              <w:t>盖板/TP/组装异物/贴合</w:t>
            </w:r>
            <w:r>
              <w:rPr>
                <w:rFonts w:hint="eastAsia" w:ascii="等线" w:eastAsia="等线"/>
                <w:spacing w:val="-5"/>
                <w:sz w:val="24"/>
              </w:rPr>
              <w:t>异物、产品本身的亮点</w:t>
            </w:r>
            <w:r>
              <w:rPr>
                <w:rFonts w:hint="eastAsia" w:ascii="等线" w:eastAsia="等线"/>
                <w:spacing w:val="-16"/>
                <w:sz w:val="24"/>
              </w:rPr>
              <w:t xml:space="preserve">/ </w:t>
            </w:r>
            <w:r>
              <w:rPr>
                <w:rFonts w:hint="eastAsia" w:ascii="等线" w:eastAsia="等线"/>
                <w:sz w:val="24"/>
              </w:rPr>
              <w:t>暗点等）</w:t>
            </w:r>
          </w:p>
          <w:p>
            <w:pPr>
              <w:pStyle w:val="15"/>
              <w:tabs>
                <w:tab w:val="left" w:pos="791"/>
              </w:tabs>
              <w:spacing w:line="269" w:lineRule="exact"/>
              <w:ind w:left="4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  <w:p>
            <w:pPr>
              <w:pStyle w:val="15"/>
              <w:rPr>
                <w:rFonts w:ascii="Times New Roman"/>
                <w:sz w:val="26"/>
              </w:rPr>
            </w:pPr>
          </w:p>
          <w:p>
            <w:pPr>
              <w:pStyle w:val="15"/>
              <w:tabs>
                <w:tab w:val="left" w:pos="1802"/>
              </w:tabs>
              <w:spacing w:before="160"/>
              <w:ind w:left="1101"/>
              <w:rPr>
                <w:rFonts w:ascii="MS Gothic"/>
                <w:sz w:val="19"/>
              </w:rPr>
            </w:pPr>
            <w:r>
              <w:rPr>
                <w:rFonts w:ascii="MS Gothic"/>
                <w:position w:val="-9"/>
                <w:sz w:val="19"/>
              </w:rPr>
              <w:t>L</w:t>
            </w:r>
            <w:r>
              <w:rPr>
                <w:rFonts w:ascii="MS Gothic"/>
                <w:position w:val="-9"/>
                <w:sz w:val="19"/>
              </w:rPr>
              <w:tab/>
            </w:r>
            <w:r>
              <w:rPr>
                <w:rFonts w:ascii="MS Gothic"/>
                <w:sz w:val="19"/>
              </w:rPr>
              <w:t>W</w:t>
            </w:r>
          </w:p>
        </w:tc>
        <w:tc>
          <w:tcPr>
            <w:tcW w:w="598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9"/>
              <w:rPr>
                <w:rFonts w:ascii="Times New Roman"/>
                <w:sz w:val="21"/>
              </w:rPr>
            </w:pPr>
          </w:p>
          <w:p>
            <w:pPr>
              <w:pStyle w:val="15"/>
              <w:spacing w:before="1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目视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3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26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外观</w:t>
            </w:r>
          </w:p>
        </w:tc>
        <w:tc>
          <w:tcPr>
            <w:tcW w:w="268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126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26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（次</w:t>
            </w:r>
          </w:p>
        </w:tc>
        <w:tc>
          <w:tcPr>
            <w:tcW w:w="268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126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林卡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35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26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126"/>
              <w:ind w:left="85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比对）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83" w:type="dxa"/>
            <w:tcBorders>
              <w:top w:val="nil"/>
            </w:tcBorders>
          </w:tcPr>
          <w:p>
            <w:pPr>
              <w:pStyle w:val="15"/>
              <w:spacing w:before="155"/>
              <w:ind w:left="107"/>
              <w:rPr>
                <w:rFonts w:hint="eastAsia" w:ascii="等线" w:hAnsi="等线" w:eastAsia="等线"/>
                <w:sz w:val="21"/>
              </w:rPr>
            </w:pPr>
            <w:r>
              <w:rPr>
                <w:rFonts w:hint="eastAsia" w:ascii="等线" w:hAnsi="等线" w:eastAsia="等线"/>
                <w:sz w:val="21"/>
              </w:rPr>
              <w:t>注意：两条线之间必须距离 10mm 以上（＞2.4 寸—7.0 寸）。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8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901" w:type="dxa"/>
            <w:tcBorders>
              <w:bottom w:val="nil"/>
              <w:right w:val="nil"/>
            </w:tcBorders>
          </w:tcPr>
          <w:p>
            <w:pPr>
              <w:pStyle w:val="15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气泡： </w:t>
            </w:r>
          </w:p>
        </w:tc>
        <w:tc>
          <w:tcPr>
            <w:tcW w:w="780" w:type="dxa"/>
            <w:tcBorders>
              <w:left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598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901" w:type="dxa"/>
            <w:tcBorders>
              <w:top w:val="nil"/>
              <w:bottom w:val="nil"/>
              <w:right w:val="nil"/>
            </w:tcBorders>
          </w:tcPr>
          <w:p>
            <w:pPr>
              <w:pStyle w:val="15"/>
              <w:spacing w:before="49" w:line="28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Φ=（X+Y）/2 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901" w:type="dxa"/>
            <w:tcBorders>
              <w:top w:val="nil"/>
              <w:bottom w:val="nil"/>
              <w:right w:val="nil"/>
            </w:tcBorders>
          </w:tcPr>
          <w:p>
            <w:pPr>
              <w:pStyle w:val="15"/>
              <w:spacing w:before="25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line="299" w:lineRule="exact"/>
              <w:ind w:left="42" w:right="37"/>
              <w:jc w:val="center"/>
              <w:rPr>
                <w:sz w:val="24"/>
              </w:rPr>
            </w:pPr>
            <w:r>
              <w:rPr>
                <w:sz w:val="24"/>
              </w:rPr>
              <w:t>在日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15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1-3</w:t>
            </w:r>
          </w:p>
        </w:tc>
        <w:tc>
          <w:tcPr>
            <w:tcW w:w="1901" w:type="dxa"/>
            <w:tcBorders>
              <w:top w:val="nil"/>
              <w:bottom w:val="nil"/>
              <w:right w:val="nil"/>
            </w:tcBorders>
          </w:tcPr>
          <w:p>
            <w:pPr>
              <w:pStyle w:val="15"/>
              <w:spacing w:before="18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</w:tcBorders>
          </w:tcPr>
          <w:p>
            <w:pPr>
              <w:pStyle w:val="15"/>
              <w:rPr>
                <w:rFonts w:ascii="Times New Roman"/>
                <w:sz w:val="26"/>
              </w:rPr>
            </w:pPr>
          </w:p>
          <w:p>
            <w:pPr>
              <w:pStyle w:val="15"/>
              <w:ind w:left="11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X</w:t>
            </w: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line="294" w:lineRule="exact"/>
              <w:ind w:left="204"/>
              <w:rPr>
                <w:sz w:val="24"/>
              </w:rPr>
            </w:pPr>
            <w:r>
              <w:rPr>
                <w:sz w:val="24"/>
              </w:rPr>
              <w:t>光台</w:t>
            </w:r>
          </w:p>
          <w:p>
            <w:pPr>
              <w:pStyle w:val="15"/>
              <w:spacing w:before="4" w:line="290" w:lineRule="exact"/>
              <w:ind w:left="204"/>
              <w:rPr>
                <w:sz w:val="24"/>
              </w:rPr>
            </w:pPr>
            <w:r>
              <w:rPr>
                <w:sz w:val="24"/>
              </w:rPr>
              <w:t>灯下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31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外观</w:t>
            </w:r>
          </w:p>
        </w:tc>
        <w:tc>
          <w:tcPr>
            <w:tcW w:w="1901" w:type="dxa"/>
            <w:tcBorders>
              <w:top w:val="nil"/>
              <w:bottom w:val="nil"/>
              <w:right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2"/>
              <w:ind w:left="204"/>
              <w:rPr>
                <w:sz w:val="24"/>
              </w:rPr>
            </w:pPr>
            <w:r>
              <w:rPr>
                <w:sz w:val="24"/>
              </w:rPr>
              <w:t>撕起</w:t>
            </w:r>
          </w:p>
          <w:p>
            <w:pPr>
              <w:pStyle w:val="15"/>
              <w:spacing w:before="4" w:line="275" w:lineRule="exact"/>
              <w:ind w:left="204"/>
              <w:rPr>
                <w:sz w:val="24"/>
              </w:rPr>
            </w:pPr>
            <w:r>
              <w:rPr>
                <w:sz w:val="24"/>
              </w:rPr>
              <w:t>保护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46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（次</w:t>
            </w:r>
          </w:p>
        </w:tc>
        <w:tc>
          <w:tcPr>
            <w:tcW w:w="1901" w:type="dxa"/>
            <w:tcBorders>
              <w:top w:val="nil"/>
              <w:bottom w:val="nil"/>
              <w:right w:val="nil"/>
            </w:tcBorders>
          </w:tcPr>
          <w:p>
            <w:pPr>
              <w:pStyle w:val="15"/>
              <w:spacing w:before="13"/>
              <w:ind w:left="111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0"/>
                <w:sz w:val="21"/>
              </w:rPr>
              <w:t>Y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14" w:line="310" w:lineRule="atLeast"/>
              <w:ind w:left="204" w:right="136" w:hanging="60"/>
              <w:rPr>
                <w:sz w:val="24"/>
              </w:rPr>
            </w:pPr>
            <w:r>
              <w:rPr>
                <w:sz w:val="24"/>
              </w:rPr>
              <w:t>膜,距待测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3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31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1901" w:type="dxa"/>
            <w:tcBorders>
              <w:top w:val="nil"/>
              <w:bottom w:val="nil"/>
              <w:right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物</w:t>
            </w:r>
          </w:p>
          <w:p>
            <w:pPr>
              <w:pStyle w:val="15"/>
              <w:spacing w:before="4" w:line="279" w:lineRule="exact"/>
              <w:ind w:left="42" w:right="37"/>
              <w:jc w:val="center"/>
              <w:rPr>
                <w:sz w:val="24"/>
              </w:rPr>
            </w:pPr>
            <w:r>
              <w:rPr>
                <w:sz w:val="24"/>
              </w:rPr>
              <w:t>30cm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25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1901" w:type="dxa"/>
            <w:tcBorders>
              <w:top w:val="nil"/>
              <w:right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780" w:type="dxa"/>
            <w:tcBorders>
              <w:top w:val="nil"/>
              <w:left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5983" w:type="dxa"/>
            <w:tcBorders>
              <w:top w:val="nil"/>
            </w:tcBorders>
          </w:tcPr>
          <w:p>
            <w:pPr>
              <w:pStyle w:val="15"/>
              <w:spacing w:line="331" w:lineRule="exact"/>
              <w:ind w:left="107"/>
              <w:rPr>
                <w:sz w:val="21"/>
              </w:rPr>
            </w:pPr>
            <w:r>
              <w:rPr>
                <w:rFonts w:hint="eastAsia" w:ascii="等线" w:eastAsia="等线"/>
                <w:sz w:val="24"/>
              </w:rPr>
              <w:t>注</w:t>
            </w:r>
            <w:r>
              <w:rPr>
                <w:rFonts w:hint="eastAsia" w:ascii="等线" w:eastAsia="等线"/>
                <w:sz w:val="21"/>
              </w:rPr>
              <w:t xml:space="preserve">意： </w:t>
            </w:r>
            <w:r>
              <w:rPr>
                <w:sz w:val="21"/>
              </w:rPr>
              <w:t xml:space="preserve">＞2.4 寸-6.0 寸气泡间距大于 10mm 以上 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15"/>
              <w:spacing w:before="13"/>
              <w:ind w:left="42" w:right="37"/>
              <w:jc w:val="center"/>
              <w:rPr>
                <w:sz w:val="24"/>
              </w:rPr>
            </w:pPr>
            <w:r>
              <w:rPr>
                <w:sz w:val="24"/>
              </w:rPr>
              <w:t>目视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5" w:hRule="atLeast"/>
        </w:trPr>
        <w:tc>
          <w:tcPr>
            <w:tcW w:w="739" w:type="dxa"/>
          </w:tcPr>
          <w:p>
            <w:pPr>
              <w:pStyle w:val="15"/>
              <w:spacing w:before="131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1-4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1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外观</w:t>
            </w:r>
          </w:p>
          <w:p>
            <w:pPr>
              <w:pStyle w:val="15"/>
              <w:spacing w:before="4" w:line="620" w:lineRule="atLeast"/>
              <w:ind w:left="129" w:right="117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</w:t>
            </w:r>
            <w:r>
              <w:rPr>
                <w:rFonts w:hint="eastAsia" w:ascii="等线" w:eastAsia="等线"/>
                <w:spacing w:val="-17"/>
                <w:sz w:val="24"/>
              </w:rPr>
              <w:t>次</w:t>
            </w:r>
            <w:r>
              <w:rPr>
                <w:rFonts w:hint="eastAsia" w:ascii="等线" w:eastAsia="等线"/>
                <w:sz w:val="24"/>
              </w:rPr>
              <w:t>缺</w:t>
            </w:r>
            <w:r>
              <w:rPr>
                <w:rFonts w:hint="eastAsia" w:ascii="等线" w:eastAsia="等线"/>
                <w:spacing w:val="-17"/>
                <w:sz w:val="24"/>
              </w:rPr>
              <w:t>）</w:t>
            </w:r>
          </w:p>
        </w:tc>
        <w:tc>
          <w:tcPr>
            <w:tcW w:w="2681" w:type="dxa"/>
            <w:gridSpan w:val="2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203"/>
              <w:ind w:left="108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导电布、胶带贴附不良</w:t>
            </w:r>
          </w:p>
        </w:tc>
        <w:tc>
          <w:tcPr>
            <w:tcW w:w="5983" w:type="dxa"/>
          </w:tcPr>
          <w:p>
            <w:pPr>
              <w:pStyle w:val="15"/>
              <w:spacing w:before="2"/>
              <w:rPr>
                <w:rFonts w:ascii="Times New Roman"/>
                <w:sz w:val="34"/>
              </w:rPr>
            </w:pPr>
          </w:p>
          <w:p>
            <w:pPr>
              <w:pStyle w:val="1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1、ITO 点银浆位置贴附导电布贴偏超出 LCD 边缘 NG </w:t>
            </w:r>
          </w:p>
          <w:p>
            <w:pPr>
              <w:pStyle w:val="15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2、导电布未连接上玻璃 NG </w:t>
            </w:r>
          </w:p>
          <w:p>
            <w:pPr>
              <w:pStyle w:val="15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3、导电布贴附位置与图纸不符 NG </w:t>
            </w:r>
          </w:p>
          <w:p>
            <w:pPr>
              <w:pStyle w:val="15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4、漏贴导电布、IC 防紫外线胶、FPC 保护胶 NG </w:t>
            </w:r>
          </w:p>
        </w:tc>
        <w:tc>
          <w:tcPr>
            <w:tcW w:w="893" w:type="dxa"/>
          </w:tcPr>
          <w:p>
            <w:pPr>
              <w:pStyle w:val="15"/>
              <w:spacing w:before="131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目视</w:t>
            </w:r>
          </w:p>
        </w:tc>
      </w:tr>
    </w:tbl>
    <w:p>
      <w:pPr>
        <w:spacing w:after="0"/>
        <w:jc w:val="center"/>
        <w:rPr>
          <w:rFonts w:hint="eastAsia" w:ascii="等线" w:eastAsia="等线"/>
          <w:sz w:val="24"/>
        </w:rPr>
        <w:sectPr>
          <w:footerReference r:id="rId27" w:type="default"/>
          <w:footerReference r:id="rId28" w:type="even"/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4"/>
        <w:rPr>
          <w:rFonts w:ascii="Times New Roman"/>
          <w:sz w:val="25"/>
        </w:rPr>
      </w:pPr>
    </w:p>
    <w:tbl>
      <w:tblPr>
        <w:tblStyle w:val="11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2681"/>
        <w:gridCol w:w="5983"/>
        <w:gridCol w:w="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spacing w:before="133" w:line="359" w:lineRule="exact"/>
              <w:ind w:left="108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焊接不良</w:t>
            </w:r>
          </w:p>
        </w:tc>
        <w:tc>
          <w:tcPr>
            <w:tcW w:w="598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15"/>
              <w:spacing w:before="133" w:line="359" w:lineRule="exact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目视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15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1-5</w:t>
            </w:r>
          </w:p>
          <w:p>
            <w:pPr>
              <w:pStyle w:val="15"/>
              <w:spacing w:before="10"/>
              <w:rPr>
                <w:rFonts w:ascii="Times New Roman"/>
                <w:sz w:val="22"/>
              </w:rPr>
            </w:pPr>
          </w:p>
          <w:p>
            <w:pPr>
              <w:pStyle w:val="15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外观</w:t>
            </w:r>
          </w:p>
          <w:p>
            <w:pPr>
              <w:pStyle w:val="15"/>
              <w:spacing w:before="4" w:line="620" w:lineRule="atLeast"/>
              <w:ind w:left="129" w:right="117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</w:t>
            </w:r>
            <w:r>
              <w:rPr>
                <w:rFonts w:hint="eastAsia" w:ascii="等线" w:eastAsia="等线"/>
                <w:spacing w:val="-17"/>
                <w:sz w:val="24"/>
              </w:rPr>
              <w:t>次</w:t>
            </w:r>
            <w:r>
              <w:rPr>
                <w:rFonts w:hint="eastAsia" w:ascii="等线" w:eastAsia="等线"/>
                <w:sz w:val="24"/>
              </w:rPr>
              <w:t>缺</w:t>
            </w:r>
            <w:r>
              <w:rPr>
                <w:rFonts w:hint="eastAsia" w:ascii="等线" w:eastAsia="等线"/>
                <w:spacing w:val="-17"/>
                <w:sz w:val="24"/>
              </w:rPr>
              <w:t>）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before="116" w:line="242" w:lineRule="auto"/>
              <w:ind w:left="108" w:right="-29"/>
              <w:rPr>
                <w:sz w:val="24"/>
              </w:rPr>
            </w:pPr>
            <w:r>
              <w:rPr>
                <w:sz w:val="24"/>
              </w:rPr>
              <w:t>1、A/K</w:t>
            </w:r>
            <w:r>
              <w:rPr>
                <w:spacing w:val="-30"/>
                <w:sz w:val="24"/>
              </w:rPr>
              <w:t xml:space="preserve"> 点或 </w:t>
            </w:r>
            <w:r>
              <w:rPr>
                <w:sz w:val="24"/>
              </w:rPr>
              <w:t>T/P</w:t>
            </w:r>
            <w:r>
              <w:rPr>
                <w:spacing w:val="-15"/>
                <w:sz w:val="24"/>
              </w:rPr>
              <w:t xml:space="preserve"> 焊接点</w:t>
            </w:r>
            <w:r>
              <w:rPr>
                <w:spacing w:val="-11"/>
                <w:sz w:val="24"/>
              </w:rPr>
              <w:t>歪、锡量超厚、未焊接、</w:t>
            </w:r>
            <w:r>
              <w:rPr>
                <w:sz w:val="24"/>
              </w:rPr>
              <w:t xml:space="preserve">虚焊、假焊。 </w:t>
            </w:r>
          </w:p>
          <w:p>
            <w:pPr>
              <w:pStyle w:val="15"/>
              <w:spacing w:before="4" w:line="242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2、A/K</w:t>
            </w:r>
            <w:r>
              <w:rPr>
                <w:spacing w:val="-30"/>
                <w:sz w:val="24"/>
              </w:rPr>
              <w:t xml:space="preserve"> 点或 </w:t>
            </w:r>
            <w:r>
              <w:rPr>
                <w:sz w:val="24"/>
              </w:rPr>
              <w:t>T/P</w:t>
            </w:r>
            <w:r>
              <w:rPr>
                <w:spacing w:val="-19"/>
                <w:sz w:val="24"/>
              </w:rPr>
              <w:t xml:space="preserve"> 焊接点</w:t>
            </w:r>
            <w:r>
              <w:rPr>
                <w:sz w:val="24"/>
              </w:rPr>
              <w:t xml:space="preserve">未清洁。 </w:t>
            </w:r>
          </w:p>
          <w:p>
            <w:pPr>
              <w:pStyle w:val="15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3、焊接线沾锡 </w:t>
            </w:r>
          </w:p>
          <w:p>
            <w:pPr>
              <w:pStyle w:val="15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 xml:space="preserve">4、T/P 焊接对位 </w:t>
            </w:r>
          </w:p>
          <w:p>
            <w:pPr>
              <w:pStyle w:val="15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spacing w:before="39" w:line="362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1、A/K</w:t>
            </w:r>
            <w:r>
              <w:rPr>
                <w:spacing w:val="-13"/>
                <w:sz w:val="24"/>
              </w:rPr>
              <w:t xml:space="preserve"> 焊点按搭接面积大于 </w:t>
            </w:r>
            <w:r>
              <w:rPr>
                <w:sz w:val="24"/>
              </w:rPr>
              <w:t>2/3 OK，</w:t>
            </w:r>
            <w:r>
              <w:rPr>
                <w:spacing w:val="-3"/>
                <w:sz w:val="24"/>
              </w:rPr>
              <w:t>焊点厚度不超过</w:t>
            </w:r>
            <w:r>
              <w:rPr>
                <w:sz w:val="24"/>
              </w:rPr>
              <w:t>工程图上限，A/K</w:t>
            </w:r>
            <w:r>
              <w:rPr>
                <w:spacing w:val="-31"/>
                <w:sz w:val="24"/>
              </w:rPr>
              <w:t xml:space="preserve"> 或 </w:t>
            </w:r>
            <w:r>
              <w:rPr>
                <w:sz w:val="24"/>
              </w:rPr>
              <w:t>TP</w:t>
            </w:r>
            <w:r>
              <w:rPr>
                <w:spacing w:val="-6"/>
                <w:sz w:val="24"/>
              </w:rPr>
              <w:t xml:space="preserve"> 焊点未焊接、虚焊、假焊  </w:t>
            </w:r>
            <w:r>
              <w:rPr>
                <w:sz w:val="24"/>
              </w:rPr>
              <w:t xml:space="preserve">NG </w:t>
            </w:r>
            <w:r>
              <w:rPr>
                <w:rFonts w:hint="eastAsia" w:ascii="等线" w:eastAsia="等线"/>
                <w:sz w:val="24"/>
              </w:rPr>
              <w:t>2、</w:t>
            </w:r>
            <w:r>
              <w:rPr>
                <w:sz w:val="24"/>
              </w:rPr>
              <w:t>A/K</w:t>
            </w:r>
            <w:r>
              <w:rPr>
                <w:spacing w:val="-30"/>
                <w:sz w:val="24"/>
              </w:rPr>
              <w:t xml:space="preserve"> 点或 </w:t>
            </w:r>
            <w:r>
              <w:rPr>
                <w:sz w:val="24"/>
              </w:rPr>
              <w:t>T/P</w:t>
            </w:r>
            <w:r>
              <w:rPr>
                <w:spacing w:val="-8"/>
                <w:sz w:val="24"/>
              </w:rPr>
              <w:t xml:space="preserve"> 焊接点有残渣、松香油、脏污等 </w:t>
            </w:r>
            <w:r>
              <w:rPr>
                <w:sz w:val="24"/>
              </w:rPr>
              <w:t>NG</w:t>
            </w:r>
          </w:p>
          <w:p>
            <w:pPr>
              <w:pStyle w:val="15"/>
              <w:spacing w:line="281" w:lineRule="exact"/>
              <w:ind w:left="107"/>
              <w:jc w:val="both"/>
              <w:rPr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3、</w:t>
            </w:r>
            <w:r>
              <w:rPr>
                <w:sz w:val="24"/>
              </w:rPr>
              <w:t>FPC 焊接线有锡，分开包装，提示入库。</w:t>
            </w:r>
          </w:p>
          <w:p>
            <w:pPr>
              <w:pStyle w:val="15"/>
              <w:spacing w:before="48" w:line="420" w:lineRule="atLeast"/>
              <w:ind w:left="107" w:right="155"/>
              <w:jc w:val="both"/>
              <w:rPr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4、</w:t>
            </w:r>
            <w:r>
              <w:rPr>
                <w:sz w:val="24"/>
              </w:rPr>
              <w:t>以焊接丝印线为基准，下焊超过丝印 0.2mm  NG。上焊与丝印靠齐距离大于 0.5mm NG.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15"/>
              <w:spacing w:line="415" w:lineRule="auto"/>
              <w:ind w:left="204" w:right="196"/>
              <w:jc w:val="both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</w:t>
            </w:r>
            <w:r>
              <w:rPr>
                <w:rFonts w:hint="eastAsia" w:ascii="等线" w:eastAsia="等线"/>
                <w:spacing w:val="-17"/>
                <w:sz w:val="24"/>
              </w:rPr>
              <w:t>必</w:t>
            </w:r>
            <w:r>
              <w:rPr>
                <w:rFonts w:hint="eastAsia" w:ascii="等线" w:eastAsia="等线"/>
                <w:spacing w:val="-9"/>
                <w:sz w:val="24"/>
              </w:rPr>
              <w:t>要时放大</w:t>
            </w:r>
          </w:p>
          <w:p>
            <w:pPr>
              <w:pStyle w:val="15"/>
              <w:spacing w:line="358" w:lineRule="exact"/>
              <w:ind w:left="204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镜确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15"/>
              <w:spacing w:before="16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认）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15"/>
              <w:spacing w:line="312" w:lineRule="exact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1-6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spacing w:before="10"/>
              <w:rPr>
                <w:rFonts w:ascii="Times New Roman"/>
                <w:sz w:val="27"/>
              </w:rPr>
            </w:pPr>
          </w:p>
          <w:p>
            <w:pPr>
              <w:pStyle w:val="15"/>
              <w:spacing w:line="319" w:lineRule="exact"/>
              <w:ind w:left="108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FPC 弯折</w:t>
            </w:r>
          </w:p>
        </w:tc>
        <w:tc>
          <w:tcPr>
            <w:tcW w:w="598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1.FPC</w:t>
            </w:r>
            <w:r>
              <w:rPr>
                <w:spacing w:val="-13"/>
                <w:sz w:val="24"/>
              </w:rPr>
              <w:t xml:space="preserve"> 反折要用反折治具检查，未折到位，</w:t>
            </w:r>
            <w:r>
              <w:rPr>
                <w:spacing w:val="-14"/>
                <w:sz w:val="24"/>
              </w:rPr>
              <w:t>FPC</w:t>
            </w:r>
            <w:r>
              <w:rPr>
                <w:spacing w:val="-12"/>
                <w:sz w:val="24"/>
              </w:rPr>
              <w:t xml:space="preserve"> 边缘须与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7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外观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line="28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16"/>
                <w:sz w:val="24"/>
              </w:rPr>
              <w:t>、</w:t>
            </w:r>
            <w:r>
              <w:rPr>
                <w:sz w:val="24"/>
              </w:rPr>
              <w:t>FPC</w:t>
            </w:r>
            <w:r>
              <w:rPr>
                <w:spacing w:val="-20"/>
                <w:sz w:val="24"/>
              </w:rPr>
              <w:t xml:space="preserve"> 边缘未与 </w:t>
            </w:r>
            <w:r>
              <w:rPr>
                <w:sz w:val="24"/>
              </w:rPr>
              <w:t>BL</w:t>
            </w:r>
            <w:r>
              <w:rPr>
                <w:spacing w:val="-20"/>
                <w:sz w:val="24"/>
              </w:rPr>
              <w:t xml:space="preserve"> 边缘</w:t>
            </w: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spacing w:before="138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BL 边缘平齐，压印线定位孔未对准， NG； 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17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卡尺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4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5"/>
              <w:spacing w:before="1" w:line="415" w:lineRule="auto"/>
              <w:ind w:left="129" w:right="117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（次缺）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spacing w:line="282" w:lineRule="exact"/>
              <w:ind w:left="108"/>
              <w:rPr>
                <w:sz w:val="24"/>
              </w:rPr>
            </w:pPr>
            <w:r>
              <w:rPr>
                <w:sz w:val="24"/>
              </w:rPr>
              <w:t>平齐，压印线未与定位</w:t>
            </w:r>
          </w:p>
          <w:p>
            <w:pPr>
              <w:pStyle w:val="15"/>
              <w:spacing w:before="11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线对准。 </w:t>
            </w:r>
          </w:p>
          <w:p>
            <w:pPr>
              <w:pStyle w:val="15"/>
              <w:spacing w:before="19"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2 、元器件顶住背光胶框。</w:t>
            </w:r>
          </w:p>
        </w:tc>
        <w:tc>
          <w:tcPr>
            <w:tcW w:w="5983" w:type="dxa"/>
            <w:tcBorders>
              <w:top w:val="nil"/>
            </w:tcBorders>
          </w:tcPr>
          <w:p>
            <w:pPr>
              <w:pStyle w:val="15"/>
              <w:spacing w:before="123" w:line="364" w:lineRule="auto"/>
              <w:ind w:left="107" w:right="102"/>
              <w:rPr>
                <w:sz w:val="24"/>
              </w:rPr>
            </w:pPr>
            <w:r>
              <w:rPr>
                <w:sz w:val="24"/>
              </w:rPr>
              <w:t xml:space="preserve">2.用手指摸背光背面元件区域平整，目视元件有无顶住BL 边缘，并且预留 0.2MM 间距 OK 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15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5"/>
              <w:spacing w:before="1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测量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131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1-7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0"/>
              <w:rPr>
                <w:rFonts w:ascii="Times New Roman"/>
                <w:sz w:val="26"/>
              </w:rPr>
            </w:pPr>
          </w:p>
          <w:p>
            <w:pPr>
              <w:pStyle w:val="15"/>
              <w:spacing w:line="364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总成贴合偏位（上下左右），按图纸要求进行管控，不可超出图纸管控范围，如超出则 NG</w:t>
            </w: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26" w:line="314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外观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before="126" w:line="314" w:lineRule="exact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卡尺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line="277" w:lineRule="exact"/>
              <w:ind w:left="108"/>
              <w:rPr>
                <w:sz w:val="24"/>
              </w:rPr>
            </w:pPr>
            <w:r>
              <w:rPr>
                <w:sz w:val="24"/>
              </w:rPr>
              <w:t>总成贴合偏位</w:t>
            </w:r>
          </w:p>
        </w:tc>
        <w:tc>
          <w:tcPr>
            <w:tcW w:w="5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line="334" w:lineRule="exact"/>
              <w:ind w:left="213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(次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line="334" w:lineRule="exact"/>
              <w:ind w:left="42" w:right="37"/>
              <w:jc w:val="center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测量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spacing w:before="126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0296" w:type="dxa"/>
            <w:gridSpan w:val="4"/>
          </w:tcPr>
          <w:p>
            <w:pPr>
              <w:pStyle w:val="15"/>
              <w:spacing w:before="43"/>
              <w:ind w:left="107"/>
              <w:rPr>
                <w:sz w:val="24"/>
              </w:rPr>
            </w:pPr>
            <w:r>
              <w:rPr>
                <w:rFonts w:ascii="Times New Roman" w:eastAsia="Times New Roman"/>
                <w:b/>
                <w:sz w:val="24"/>
              </w:rPr>
              <w:t>7.2</w:t>
            </w:r>
            <w:r>
              <w:rPr>
                <w:sz w:val="24"/>
              </w:rPr>
              <w:t>、电讯检验标准：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739" w:type="dxa"/>
          </w:tcPr>
          <w:p>
            <w:pPr>
              <w:pStyle w:val="15"/>
              <w:spacing w:before="158"/>
              <w:ind w:left="126"/>
              <w:rPr>
                <w:sz w:val="24"/>
              </w:rPr>
            </w:pPr>
            <w:r>
              <w:rPr>
                <w:sz w:val="24"/>
              </w:rPr>
              <w:t>项目</w:t>
            </w:r>
          </w:p>
        </w:tc>
        <w:tc>
          <w:tcPr>
            <w:tcW w:w="2681" w:type="dxa"/>
          </w:tcPr>
          <w:p>
            <w:pPr>
              <w:pStyle w:val="15"/>
              <w:spacing w:before="158"/>
              <w:ind w:left="856"/>
              <w:rPr>
                <w:sz w:val="24"/>
              </w:rPr>
            </w:pPr>
            <w:r>
              <w:rPr>
                <w:sz w:val="24"/>
              </w:rPr>
              <w:t>不良描述</w:t>
            </w:r>
          </w:p>
        </w:tc>
        <w:tc>
          <w:tcPr>
            <w:tcW w:w="5983" w:type="dxa"/>
          </w:tcPr>
          <w:p>
            <w:pPr>
              <w:pStyle w:val="15"/>
              <w:spacing w:before="158"/>
              <w:ind w:left="2490" w:right="2483"/>
              <w:jc w:val="center"/>
              <w:rPr>
                <w:sz w:val="24"/>
              </w:rPr>
            </w:pPr>
            <w:r>
              <w:rPr>
                <w:sz w:val="24"/>
              </w:rPr>
              <w:t>判定标准</w:t>
            </w:r>
          </w:p>
        </w:tc>
        <w:tc>
          <w:tcPr>
            <w:tcW w:w="893" w:type="dxa"/>
          </w:tcPr>
          <w:p>
            <w:pPr>
              <w:pStyle w:val="15"/>
              <w:spacing w:before="2"/>
              <w:ind w:left="201"/>
              <w:rPr>
                <w:sz w:val="24"/>
              </w:rPr>
            </w:pPr>
            <w:r>
              <w:rPr>
                <w:sz w:val="24"/>
              </w:rPr>
              <w:t>检验</w:t>
            </w:r>
          </w:p>
          <w:p>
            <w:pPr>
              <w:pStyle w:val="15"/>
              <w:spacing w:before="4" w:line="289" w:lineRule="exact"/>
              <w:ind w:left="201"/>
              <w:rPr>
                <w:sz w:val="24"/>
              </w:rPr>
            </w:pPr>
            <w:r>
              <w:rPr>
                <w:sz w:val="24"/>
              </w:rPr>
              <w:t>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131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2-1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94" w:line="242" w:lineRule="auto"/>
              <w:ind w:left="204" w:right="55" w:hanging="99"/>
              <w:rPr>
                <w:sz w:val="24"/>
              </w:rPr>
            </w:pPr>
            <w:r>
              <w:rPr>
                <w:sz w:val="24"/>
              </w:rPr>
              <w:t>目视， 必要时投低温验证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26" w:line="314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电讯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line="277" w:lineRule="exact"/>
              <w:ind w:left="108"/>
              <w:rPr>
                <w:sz w:val="24"/>
              </w:rPr>
            </w:pPr>
            <w:r>
              <w:rPr>
                <w:sz w:val="24"/>
              </w:rPr>
              <w:t>漏液晶</w:t>
            </w: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spacing w:line="277" w:lineRule="exact"/>
              <w:ind w:left="107"/>
              <w:rPr>
                <w:sz w:val="24"/>
              </w:rPr>
            </w:pPr>
            <w:r>
              <w:rPr>
                <w:sz w:val="24"/>
              </w:rPr>
              <w:t>LCD 因密封性受损导致空气进入液晶盒内 NG</w:t>
            </w: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line="334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（主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spacing w:before="126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4"/>
        <w:rPr>
          <w:rFonts w:ascii="Times New Roman"/>
          <w:sz w:val="25"/>
        </w:rPr>
      </w:pPr>
      <w: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3597910</wp:posOffset>
            </wp:positionH>
            <wp:positionV relativeFrom="page">
              <wp:posOffset>3168015</wp:posOffset>
            </wp:positionV>
            <wp:extent cx="1447165" cy="533400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5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3778250</wp:posOffset>
            </wp:positionH>
            <wp:positionV relativeFrom="page">
              <wp:posOffset>4850765</wp:posOffset>
            </wp:positionV>
            <wp:extent cx="1285875" cy="390525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6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82" cy="39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3687445</wp:posOffset>
            </wp:positionH>
            <wp:positionV relativeFrom="page">
              <wp:posOffset>6383655</wp:posOffset>
            </wp:positionV>
            <wp:extent cx="1219835" cy="466090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7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572" cy="46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21" o:spid="_x0000_s1121" o:spt="20" style="position:absolute;left:0pt;margin-left:285.95pt;margin-top:129.2pt;height:0pt;width:98.5pt;mso-position-horizontal-relative:page;mso-position-vertical-relative:page;z-index:-251578368;mso-width-relative:page;mso-height-relative:page;" stroked="t" coordsize="21600,21600">
            <v:path arrowok="t"/>
            <v:fill focussize="0,0"/>
            <v:stroke weight="1.56pt" color="#FFFFFF"/>
            <v:imagedata o:title=""/>
            <o:lock v:ext="edit"/>
          </v:line>
        </w:pict>
      </w:r>
    </w:p>
    <w:tbl>
      <w:tblPr>
        <w:tblStyle w:val="11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2681"/>
        <w:gridCol w:w="899"/>
        <w:gridCol w:w="2891"/>
        <w:gridCol w:w="2193"/>
        <w:gridCol w:w="89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133" w:line="337" w:lineRule="exact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2-2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spacing w:before="98"/>
              <w:ind w:left="108"/>
              <w:rPr>
                <w:sz w:val="24"/>
              </w:rPr>
            </w:pPr>
            <w:r>
              <w:rPr>
                <w:sz w:val="24"/>
              </w:rPr>
              <w:t>少划： LCD 点亮后有整</w:t>
            </w:r>
          </w:p>
        </w:tc>
        <w:tc>
          <w:tcPr>
            <w:tcW w:w="899" w:type="dxa"/>
            <w:vMerge w:val="restart"/>
            <w:tcBorders>
              <w:right w:val="nil"/>
            </w:tcBorders>
          </w:tcPr>
          <w:p>
            <w:pPr>
              <w:pStyle w:val="15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91" w:type="dxa"/>
            <w:vMerge w:val="restart"/>
            <w:tcBorders>
              <w:left w:val="nil"/>
              <w:right w:val="nil"/>
            </w:tcBorders>
          </w:tcPr>
          <w:p>
            <w:pPr>
              <w:pStyle w:val="15"/>
              <w:spacing w:before="9"/>
              <w:rPr>
                <w:rFonts w:ascii="Times New Roman"/>
                <w:sz w:val="40"/>
              </w:rPr>
            </w:pPr>
          </w:p>
          <w:p>
            <w:pPr>
              <w:pStyle w:val="15"/>
              <w:ind w:left="843"/>
              <w:rPr>
                <w:sz w:val="44"/>
              </w:rPr>
            </w:pPr>
            <w:r>
              <w:rPr>
                <w:w w:val="95"/>
                <w:sz w:val="44"/>
                <w:shd w:val="clear" w:color="auto" w:fill="E4E4E4"/>
              </w:rPr>
              <w:t>日欣光电</w:t>
            </w:r>
          </w:p>
          <w:p>
            <w:pPr>
              <w:pStyle w:val="15"/>
              <w:tabs>
                <w:tab w:val="left" w:pos="2811"/>
              </w:tabs>
              <w:spacing w:before="269"/>
              <w:ind w:left="675"/>
              <w:rPr>
                <w:sz w:val="44"/>
              </w:rPr>
            </w:pPr>
            <w:r>
              <w:rPr>
                <w:rFonts w:ascii="Times New Roman" w:eastAsia="Times New Roman"/>
                <w:color w:val="333333"/>
                <w:spacing w:val="34"/>
                <w:w w:val="99"/>
                <w:sz w:val="44"/>
                <w:shd w:val="clear" w:color="auto" w:fill="BFBFBF"/>
              </w:rPr>
              <w:t xml:space="preserve"> </w:t>
            </w:r>
            <w:r>
              <w:rPr>
                <w:color w:val="333333"/>
                <w:w w:val="95"/>
                <w:sz w:val="44"/>
                <w:shd w:val="clear" w:color="auto" w:fill="BFBFBF"/>
              </w:rPr>
              <w:t>日欣光电</w:t>
            </w:r>
            <w:r>
              <w:rPr>
                <w:color w:val="333333"/>
                <w:sz w:val="44"/>
                <w:shd w:val="clear" w:color="auto" w:fill="BFBFBF"/>
              </w:rPr>
              <w:tab/>
            </w:r>
          </w:p>
        </w:tc>
        <w:tc>
          <w:tcPr>
            <w:tcW w:w="2193" w:type="dxa"/>
            <w:vMerge w:val="restart"/>
            <w:tcBorders>
              <w:left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157"/>
              <w:ind w:left="42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NG</w:t>
            </w: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188"/>
              <w:ind w:left="41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OK</w:t>
            </w:r>
          </w:p>
        </w:tc>
        <w:tc>
          <w:tcPr>
            <w:tcW w:w="892" w:type="dxa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96" w:line="242" w:lineRule="auto"/>
              <w:ind w:left="112" w:right="107" w:firstLine="91"/>
              <w:jc w:val="both"/>
              <w:rPr>
                <w:sz w:val="24"/>
              </w:rPr>
            </w:pPr>
            <w:r>
              <w:rPr>
                <w:sz w:val="24"/>
              </w:rPr>
              <w:t>用测架点</w:t>
            </w:r>
            <w:r>
              <w:rPr>
                <w:spacing w:val="-30"/>
                <w:sz w:val="24"/>
              </w:rPr>
              <w:t xml:space="preserve">亮 </w:t>
            </w:r>
            <w:r>
              <w:rPr>
                <w:spacing w:val="-6"/>
                <w:sz w:val="24"/>
              </w:rPr>
              <w:t>LCD</w:t>
            </w:r>
          </w:p>
          <w:p>
            <w:pPr>
              <w:pStyle w:val="15"/>
              <w:spacing w:before="5" w:line="242" w:lineRule="auto"/>
              <w:ind w:left="324" w:right="195" w:hanging="120"/>
              <w:rPr>
                <w:sz w:val="24"/>
              </w:rPr>
            </w:pPr>
            <w:r>
              <w:rPr>
                <w:sz w:val="24"/>
              </w:rPr>
              <w:t>后目视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before="1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行(或列)或字段点阵不</w:t>
            </w:r>
          </w:p>
        </w:tc>
        <w:tc>
          <w:tcPr>
            <w:tcW w:w="899" w:type="dxa"/>
            <w:vMerge w:val="continue"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vMerge w:val="continue"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 w:val="continue"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line="311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电讯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 xml:space="preserve">显的现象 </w:t>
            </w:r>
          </w:p>
        </w:tc>
        <w:tc>
          <w:tcPr>
            <w:tcW w:w="899" w:type="dxa"/>
            <w:vMerge w:val="continue"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vMerge w:val="continue"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 w:val="continue"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52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（主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9" w:type="dxa"/>
            <w:vMerge w:val="continue"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vMerge w:val="continue"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 w:val="continue"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spacing w:before="126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9" w:type="dxa"/>
            <w:vMerge w:val="continue"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vMerge w:val="continue"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vMerge w:val="continue"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5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131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2-3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1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电讯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（主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spacing w:before="9"/>
              <w:rPr>
                <w:rFonts w:ascii="Times New Roman"/>
                <w:sz w:val="34"/>
              </w:rPr>
            </w:pPr>
          </w:p>
          <w:p>
            <w:pPr>
              <w:pStyle w:val="15"/>
              <w:spacing w:line="328" w:lineRule="auto"/>
              <w:ind w:left="108" w:right="1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乱讯：在显示字体画面时有不该显示的地方显示(画面乱七八糟)   </w:t>
            </w:r>
          </w:p>
        </w:tc>
        <w:tc>
          <w:tcPr>
            <w:tcW w:w="5983" w:type="dxa"/>
            <w:gridSpan w:val="3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5"/>
              <w:ind w:right="144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NG</w:t>
            </w:r>
          </w:p>
        </w:tc>
        <w:tc>
          <w:tcPr>
            <w:tcW w:w="892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94" w:line="242" w:lineRule="auto"/>
              <w:ind w:left="112" w:right="107" w:firstLine="91"/>
              <w:jc w:val="both"/>
              <w:rPr>
                <w:sz w:val="24"/>
              </w:rPr>
            </w:pPr>
            <w:r>
              <w:rPr>
                <w:sz w:val="24"/>
              </w:rPr>
              <w:t>用测架点</w:t>
            </w:r>
            <w:r>
              <w:rPr>
                <w:spacing w:val="-30"/>
                <w:sz w:val="24"/>
              </w:rPr>
              <w:t xml:space="preserve">亮 </w:t>
            </w:r>
            <w:r>
              <w:rPr>
                <w:spacing w:val="-6"/>
                <w:sz w:val="24"/>
              </w:rPr>
              <w:t>LCD</w:t>
            </w:r>
          </w:p>
          <w:p>
            <w:pPr>
              <w:pStyle w:val="15"/>
              <w:spacing w:before="4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后目</w:t>
            </w:r>
          </w:p>
          <w:p>
            <w:pPr>
              <w:pStyle w:val="15"/>
              <w:spacing w:before="5" w:line="28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spacing w:line="339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gridSpan w:val="3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2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131" w:line="319" w:lineRule="exact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2-4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gridSpan w:val="3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2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电讯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（主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15"/>
              <w:spacing w:line="242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字节不均(暗画)：需要显示的字节本身有明暗不一致现象</w:t>
            </w:r>
          </w:p>
        </w:tc>
        <w:tc>
          <w:tcPr>
            <w:tcW w:w="5983" w:type="dxa"/>
            <w:gridSpan w:val="3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15"/>
              <w:ind w:right="14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NG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>
            <w:pPr>
              <w:pStyle w:val="15"/>
              <w:spacing w:line="242" w:lineRule="auto"/>
              <w:ind w:left="112" w:right="107" w:firstLine="91"/>
              <w:jc w:val="both"/>
              <w:rPr>
                <w:sz w:val="24"/>
              </w:rPr>
            </w:pPr>
            <w:r>
              <w:rPr>
                <w:sz w:val="24"/>
              </w:rPr>
              <w:t>用测架点</w:t>
            </w:r>
            <w:r>
              <w:rPr>
                <w:spacing w:val="-30"/>
                <w:sz w:val="24"/>
              </w:rPr>
              <w:t xml:space="preserve">亮 </w:t>
            </w:r>
            <w:r>
              <w:rPr>
                <w:spacing w:val="-6"/>
                <w:sz w:val="24"/>
              </w:rPr>
              <w:t>LCD</w:t>
            </w:r>
          </w:p>
          <w:p>
            <w:pPr>
              <w:pStyle w:val="15"/>
              <w:spacing w:before="4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后目</w:t>
            </w:r>
          </w:p>
          <w:p>
            <w:pPr>
              <w:pStyle w:val="15"/>
              <w:spacing w:before="4" w:line="28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spacing w:line="339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gridSpan w:val="3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2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131" w:line="319" w:lineRule="exact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2-5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gridSpan w:val="3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2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电讯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（主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91" w:line="242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多画：有不需要显示之字节出现在显示区内</w:t>
            </w:r>
          </w:p>
        </w:tc>
        <w:tc>
          <w:tcPr>
            <w:tcW w:w="5983" w:type="dxa"/>
            <w:gridSpan w:val="3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rPr>
                <w:rFonts w:ascii="Times New Roman"/>
                <w:sz w:val="22"/>
              </w:rPr>
            </w:pPr>
          </w:p>
          <w:p>
            <w:pPr>
              <w:pStyle w:val="15"/>
              <w:spacing w:before="196"/>
              <w:ind w:right="15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NG</w:t>
            </w:r>
          </w:p>
        </w:tc>
        <w:tc>
          <w:tcPr>
            <w:tcW w:w="892" w:type="dxa"/>
            <w:tcBorders>
              <w:top w:val="nil"/>
              <w:bottom w:val="nil"/>
            </w:tcBorders>
          </w:tcPr>
          <w:p>
            <w:pPr>
              <w:pStyle w:val="15"/>
              <w:spacing w:line="242" w:lineRule="auto"/>
              <w:ind w:left="112" w:right="107" w:firstLine="91"/>
              <w:jc w:val="both"/>
              <w:rPr>
                <w:sz w:val="24"/>
              </w:rPr>
            </w:pPr>
            <w:r>
              <w:rPr>
                <w:sz w:val="24"/>
              </w:rPr>
              <w:t>用测架点</w:t>
            </w:r>
            <w:r>
              <w:rPr>
                <w:spacing w:val="-30"/>
                <w:sz w:val="24"/>
              </w:rPr>
              <w:t xml:space="preserve">亮 </w:t>
            </w:r>
            <w:r>
              <w:rPr>
                <w:spacing w:val="-6"/>
                <w:sz w:val="24"/>
              </w:rPr>
              <w:t>LCD</w:t>
            </w:r>
          </w:p>
          <w:p>
            <w:pPr>
              <w:pStyle w:val="15"/>
              <w:spacing w:before="4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后目</w:t>
            </w:r>
          </w:p>
          <w:p>
            <w:pPr>
              <w:pStyle w:val="15"/>
              <w:spacing w:before="4" w:line="28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spacing w:line="339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gridSpan w:val="3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2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11"/>
              <w:rPr>
                <w:rFonts w:ascii="Times New Roman"/>
                <w:sz w:val="24"/>
              </w:rPr>
            </w:pPr>
          </w:p>
          <w:p>
            <w:pPr>
              <w:pStyle w:val="15"/>
              <w:spacing w:line="281" w:lineRule="exact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2-6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显示深浅：比对样品有</w:t>
            </w:r>
          </w:p>
        </w:tc>
        <w:tc>
          <w:tcPr>
            <w:tcW w:w="5983" w:type="dxa"/>
            <w:gridSpan w:val="3"/>
            <w:vMerge w:val="restart"/>
          </w:tcPr>
          <w:p>
            <w:pPr>
              <w:pStyle w:val="15"/>
              <w:rPr>
                <w:rFonts w:ascii="Times New Roman"/>
                <w:sz w:val="21"/>
              </w:rPr>
            </w:pPr>
          </w:p>
          <w:p>
            <w:pPr>
              <w:pStyle w:val="15"/>
              <w:ind w:left="17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90040" cy="1524000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28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66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" w:type="dxa"/>
            <w:vMerge w:val="restart"/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5"/>
              <w:rPr>
                <w:rFonts w:ascii="Times New Roman"/>
                <w:sz w:val="30"/>
              </w:rPr>
            </w:pPr>
          </w:p>
          <w:p>
            <w:pPr>
              <w:pStyle w:val="15"/>
              <w:spacing w:line="242" w:lineRule="auto"/>
              <w:ind w:left="204" w:right="195"/>
              <w:jc w:val="both"/>
              <w:rPr>
                <w:sz w:val="24"/>
              </w:rPr>
            </w:pPr>
            <w:r>
              <w:rPr>
                <w:sz w:val="24"/>
              </w:rPr>
              <w:t>必要时可用主机板确认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字深字淡现象( 在测试</w:t>
            </w:r>
          </w:p>
        </w:tc>
        <w:tc>
          <w:tcPr>
            <w:tcW w:w="5983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6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电讯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before="74"/>
              <w:ind w:left="108"/>
              <w:rPr>
                <w:sz w:val="24"/>
              </w:rPr>
            </w:pPr>
            <w:r>
              <w:rPr>
                <w:sz w:val="24"/>
              </w:rPr>
              <w:t>条件一致的情况下量测</w:t>
            </w:r>
          </w:p>
        </w:tc>
        <w:tc>
          <w:tcPr>
            <w:tcW w:w="5983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187" w:line="287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（主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产品 Vop 值是否在偏差</w:t>
            </w:r>
          </w:p>
        </w:tc>
        <w:tc>
          <w:tcPr>
            <w:tcW w:w="5983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范围内) </w:t>
            </w:r>
          </w:p>
        </w:tc>
        <w:tc>
          <w:tcPr>
            <w:tcW w:w="5983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r:id="rId29" w:type="default"/>
          <w:footerReference r:id="rId30" w:type="even"/>
          <w:pgSz w:w="11910" w:h="16840"/>
          <w:pgMar w:top="1400" w:right="500" w:bottom="1380" w:left="560" w:header="873" w:footer="1182" w:gutter="0"/>
          <w:cols w:space="720" w:num="1"/>
        </w:sectPr>
      </w:pPr>
    </w:p>
    <w:p>
      <w:pPr>
        <w:pStyle w:val="6"/>
        <w:spacing w:before="4"/>
        <w:rPr>
          <w:rFonts w:ascii="Times New Roman"/>
          <w:sz w:val="25"/>
        </w:rPr>
      </w:pPr>
    </w:p>
    <w:tbl>
      <w:tblPr>
        <w:tblStyle w:val="11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9"/>
        <w:gridCol w:w="2681"/>
        <w:gridCol w:w="5983"/>
        <w:gridCol w:w="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39" w:type="dxa"/>
            <w:tcBorders>
              <w:bottom w:val="nil"/>
            </w:tcBorders>
          </w:tcPr>
          <w:p>
            <w:pPr>
              <w:pStyle w:val="15"/>
              <w:spacing w:before="133" w:line="319" w:lineRule="exact"/>
              <w:ind w:left="182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2-7</w:t>
            </w:r>
          </w:p>
        </w:tc>
        <w:tc>
          <w:tcPr>
            <w:tcW w:w="2681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atLeast"/>
        </w:trPr>
        <w:tc>
          <w:tcPr>
            <w:tcW w:w="739" w:type="dxa"/>
            <w:tcBorders>
              <w:top w:val="nil"/>
              <w:bottom w:val="nil"/>
            </w:tcBorders>
          </w:tcPr>
          <w:p>
            <w:pPr>
              <w:pStyle w:val="15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电讯</w:t>
            </w:r>
          </w:p>
          <w:p>
            <w:pPr>
              <w:pStyle w:val="15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15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（主</w:t>
            </w:r>
          </w:p>
        </w:tc>
        <w:tc>
          <w:tcPr>
            <w:tcW w:w="2681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91" w:line="242" w:lineRule="auto"/>
              <w:ind w:left="108" w:right="29"/>
              <w:rPr>
                <w:sz w:val="24"/>
              </w:rPr>
            </w:pPr>
            <w:r>
              <w:rPr>
                <w:sz w:val="24"/>
              </w:rPr>
              <w:t>无显：通电后 LCD 无动作或无画面</w:t>
            </w:r>
          </w:p>
        </w:tc>
        <w:tc>
          <w:tcPr>
            <w:tcW w:w="5983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  <w:p>
            <w:pPr>
              <w:pStyle w:val="15"/>
              <w:spacing w:before="10"/>
              <w:rPr>
                <w:rFonts w:ascii="Times New Roman"/>
                <w:sz w:val="27"/>
              </w:rPr>
            </w:pPr>
          </w:p>
          <w:p>
            <w:pPr>
              <w:pStyle w:val="15"/>
              <w:ind w:left="107"/>
              <w:rPr>
                <w:rFonts w:ascii="等线"/>
                <w:sz w:val="24"/>
              </w:rPr>
            </w:pPr>
            <w:r>
              <w:rPr>
                <w:rFonts w:ascii="等线"/>
                <w:sz w:val="24"/>
              </w:rPr>
              <w:t>NG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15"/>
              <w:spacing w:line="242" w:lineRule="auto"/>
              <w:ind w:left="112" w:right="108" w:firstLine="91"/>
              <w:jc w:val="both"/>
              <w:rPr>
                <w:sz w:val="24"/>
              </w:rPr>
            </w:pPr>
            <w:r>
              <w:rPr>
                <w:sz w:val="24"/>
              </w:rPr>
              <w:t>用测架点</w:t>
            </w:r>
            <w:r>
              <w:rPr>
                <w:spacing w:val="-30"/>
                <w:sz w:val="24"/>
              </w:rPr>
              <w:t xml:space="preserve">亮 </w:t>
            </w:r>
            <w:r>
              <w:rPr>
                <w:spacing w:val="-6"/>
                <w:sz w:val="24"/>
              </w:rPr>
              <w:t>LCD</w:t>
            </w:r>
          </w:p>
          <w:p>
            <w:pPr>
              <w:pStyle w:val="15"/>
              <w:spacing w:before="4"/>
              <w:ind w:left="42" w:right="37"/>
              <w:jc w:val="center"/>
              <w:rPr>
                <w:sz w:val="24"/>
              </w:rPr>
            </w:pPr>
            <w:r>
              <w:rPr>
                <w:sz w:val="24"/>
              </w:rPr>
              <w:t>后目</w:t>
            </w:r>
          </w:p>
          <w:p>
            <w:pPr>
              <w:pStyle w:val="15"/>
              <w:spacing w:before="4" w:line="28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739" w:type="dxa"/>
            <w:tcBorders>
              <w:top w:val="nil"/>
            </w:tcBorders>
          </w:tcPr>
          <w:p>
            <w:pPr>
              <w:pStyle w:val="15"/>
              <w:spacing w:line="339" w:lineRule="exact"/>
              <w:ind w:left="129"/>
              <w:rPr>
                <w:rFonts w:hint="eastAsia" w:ascii="等线" w:eastAsia="等线"/>
                <w:sz w:val="24"/>
              </w:rPr>
            </w:pPr>
            <w:r>
              <w:rPr>
                <w:rFonts w:hint="eastAsia" w:ascii="等线" w:eastAsia="等线"/>
                <w:sz w:val="24"/>
              </w:rPr>
              <w:t>缺）</w:t>
            </w:r>
          </w:p>
        </w:tc>
        <w:tc>
          <w:tcPr>
            <w:tcW w:w="2681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598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15"/>
              <w:rPr>
                <w:rFonts w:ascii="Times New Roman"/>
                <w:sz w:val="24"/>
              </w:rPr>
            </w:pPr>
          </w:p>
        </w:tc>
      </w:tr>
    </w:tbl>
    <w:p>
      <w:pPr>
        <w:pStyle w:val="14"/>
        <w:numPr>
          <w:ilvl w:val="1"/>
          <w:numId w:val="4"/>
        </w:numPr>
        <w:tabs>
          <w:tab w:val="left" w:pos="554"/>
        </w:tabs>
        <w:spacing w:before="132" w:after="0" w:line="240" w:lineRule="auto"/>
        <w:ind w:left="554" w:right="0" w:hanging="212"/>
        <w:jc w:val="left"/>
        <w:rPr>
          <w:rFonts w:ascii="Times New Roman" w:eastAsia="Times New Roman"/>
          <w:sz w:val="26"/>
        </w:rPr>
      </w:pPr>
      <w:r>
        <w:rPr>
          <w:sz w:val="28"/>
        </w:rPr>
        <w:t>模组使用注意事项（</w:t>
      </w:r>
      <w:r>
        <w:rPr>
          <w:rFonts w:ascii="Times New Roman" w:eastAsia="Times New Roman"/>
          <w:b/>
          <w:sz w:val="28"/>
        </w:rPr>
        <w:t>Precautions</w:t>
      </w:r>
      <w:r>
        <w:rPr>
          <w:rFonts w:ascii="Times New Roman" w:eastAsia="Times New Roman"/>
          <w:b/>
          <w:spacing w:val="-1"/>
          <w:sz w:val="28"/>
        </w:rPr>
        <w:t xml:space="preserve"> </w:t>
      </w:r>
      <w:r>
        <w:rPr>
          <w:rFonts w:ascii="Times New Roman" w:eastAsia="Times New Roman"/>
          <w:b/>
          <w:sz w:val="28"/>
        </w:rPr>
        <w:t>for</w:t>
      </w:r>
      <w:r>
        <w:rPr>
          <w:rFonts w:ascii="Times New Roman" w:eastAsia="Times New Roman"/>
          <w:b/>
          <w:spacing w:val="-7"/>
          <w:sz w:val="28"/>
        </w:rPr>
        <w:t xml:space="preserve"> </w:t>
      </w:r>
      <w:r>
        <w:rPr>
          <w:rFonts w:ascii="Times New Roman" w:eastAsia="Times New Roman"/>
          <w:b/>
          <w:sz w:val="28"/>
        </w:rPr>
        <w:t>Use</w:t>
      </w:r>
      <w:r>
        <w:rPr>
          <w:rFonts w:ascii="Times New Roman" w:eastAsia="Times New Roman"/>
          <w:b/>
          <w:spacing w:val="-1"/>
          <w:sz w:val="28"/>
        </w:rPr>
        <w:t xml:space="preserve"> </w:t>
      </w:r>
      <w:r>
        <w:rPr>
          <w:rFonts w:ascii="Times New Roman" w:eastAsia="Times New Roman"/>
          <w:b/>
          <w:sz w:val="28"/>
        </w:rPr>
        <w:t>of LCD Modules</w:t>
      </w:r>
      <w:r>
        <w:rPr>
          <w:sz w:val="28"/>
        </w:rPr>
        <w:t>）</w:t>
      </w:r>
    </w:p>
    <w:p>
      <w:pPr>
        <w:pStyle w:val="5"/>
        <w:numPr>
          <w:ilvl w:val="2"/>
          <w:numId w:val="4"/>
        </w:numPr>
        <w:tabs>
          <w:tab w:val="left" w:pos="1003"/>
        </w:tabs>
        <w:spacing w:before="135" w:after="0" w:line="242" w:lineRule="auto"/>
        <w:ind w:left="342" w:right="419" w:firstLine="240"/>
        <w:jc w:val="both"/>
        <w:rPr>
          <w:rFonts w:ascii="Times New Roman" w:eastAsia="Times New Roman"/>
        </w:rPr>
      </w:pPr>
      <w:r>
        <w:rPr>
          <w:spacing w:val="-6"/>
        </w:rPr>
        <w:t xml:space="preserve">如果接口定义内有定义 </w:t>
      </w:r>
      <w:r>
        <w:rPr>
          <w:rFonts w:ascii="Times New Roman" w:eastAsia="Times New Roman"/>
          <w:spacing w:val="-11"/>
        </w:rPr>
        <w:t>IM0</w:t>
      </w:r>
      <w:r>
        <w:rPr>
          <w:spacing w:val="-9"/>
        </w:rPr>
        <w:t>，请根据规格书</w:t>
      </w:r>
      <w:r>
        <w:t>（</w:t>
      </w:r>
      <w:r>
        <w:rPr>
          <w:rFonts w:ascii="Times New Roman" w:eastAsia="Times New Roman"/>
        </w:rPr>
        <w:t>4.</w:t>
      </w:r>
      <w:r>
        <w:t>接口定义</w:t>
      </w:r>
      <w:r>
        <w:rPr>
          <w:spacing w:val="-39"/>
        </w:rPr>
        <w:t>）</w:t>
      </w:r>
      <w:r>
        <w:t>内的定义做正确选择以匹配数据线的位数。</w:t>
      </w:r>
    </w:p>
    <w:p>
      <w:pPr>
        <w:pStyle w:val="14"/>
        <w:numPr>
          <w:ilvl w:val="2"/>
          <w:numId w:val="4"/>
        </w:numPr>
        <w:tabs>
          <w:tab w:val="left" w:pos="967"/>
        </w:tabs>
        <w:spacing w:before="3" w:after="0" w:line="242" w:lineRule="auto"/>
        <w:ind w:left="342" w:right="419" w:firstLine="240"/>
        <w:jc w:val="both"/>
        <w:rPr>
          <w:rFonts w:ascii="Times New Roman" w:eastAsia="Times New Roman"/>
          <w:sz w:val="24"/>
        </w:rPr>
      </w:pPr>
      <w:r>
        <w:rPr>
          <w:spacing w:val="-2"/>
          <w:sz w:val="24"/>
        </w:rPr>
        <w:t xml:space="preserve">客户在做结构设计时，请保证机壳开窗尺寸比触摸屏 </w:t>
      </w:r>
      <w:r>
        <w:rPr>
          <w:rFonts w:ascii="Times New Roman" w:eastAsia="Times New Roman"/>
          <w:spacing w:val="-11"/>
          <w:sz w:val="24"/>
        </w:rPr>
        <w:t>V.A</w:t>
      </w:r>
      <w:r>
        <w:rPr>
          <w:rFonts w:ascii="Times New Roman" w:eastAsia="Times New Roman"/>
          <w:spacing w:val="24"/>
          <w:sz w:val="24"/>
        </w:rPr>
        <w:t xml:space="preserve"> </w:t>
      </w:r>
      <w:r>
        <w:rPr>
          <w:spacing w:val="-9"/>
          <w:sz w:val="24"/>
        </w:rPr>
        <w:t xml:space="preserve">单边少 </w:t>
      </w:r>
      <w:r>
        <w:rPr>
          <w:rFonts w:ascii="Times New Roman" w:eastAsia="Times New Roman"/>
          <w:sz w:val="24"/>
        </w:rPr>
        <w:t>0.3mm</w:t>
      </w:r>
      <w:r>
        <w:rPr>
          <w:spacing w:val="-3"/>
          <w:sz w:val="24"/>
        </w:rPr>
        <w:t>。泡棉开窗尺寸比</w:t>
      </w:r>
      <w:r>
        <w:rPr>
          <w:spacing w:val="-16"/>
          <w:sz w:val="24"/>
        </w:rPr>
        <w:t xml:space="preserve">触摸屏 </w:t>
      </w:r>
      <w:r>
        <w:rPr>
          <w:rFonts w:ascii="Times New Roman" w:eastAsia="Times New Roman"/>
          <w:spacing w:val="-11"/>
          <w:sz w:val="24"/>
        </w:rPr>
        <w:t>V.A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pacing w:val="-16"/>
          <w:sz w:val="24"/>
        </w:rPr>
        <w:t xml:space="preserve">单边大 </w:t>
      </w:r>
      <w:r>
        <w:rPr>
          <w:rFonts w:ascii="Times New Roman" w:eastAsia="Times New Roman"/>
          <w:sz w:val="24"/>
        </w:rPr>
        <w:t>0.2mm</w:t>
      </w:r>
      <w:r>
        <w:rPr>
          <w:sz w:val="24"/>
        </w:rPr>
        <w:t>。</w:t>
      </w:r>
    </w:p>
    <w:p>
      <w:pPr>
        <w:pStyle w:val="14"/>
        <w:numPr>
          <w:ilvl w:val="2"/>
          <w:numId w:val="4"/>
        </w:numPr>
        <w:tabs>
          <w:tab w:val="left" w:pos="1003"/>
        </w:tabs>
        <w:spacing w:before="3" w:after="0" w:line="242" w:lineRule="auto"/>
        <w:ind w:left="342" w:right="421" w:firstLine="240"/>
        <w:jc w:val="both"/>
        <w:rPr>
          <w:rFonts w:ascii="Times New Roman" w:eastAsia="Times New Roman"/>
          <w:sz w:val="24"/>
        </w:rPr>
      </w:pPr>
      <w:r>
        <w:rPr>
          <w:spacing w:val="-7"/>
          <w:sz w:val="24"/>
        </w:rPr>
        <w:t xml:space="preserve">模组的主要部件 </w:t>
      </w:r>
      <w:r>
        <w:rPr>
          <w:rFonts w:ascii="Times New Roman" w:eastAsia="Times New Roman"/>
          <w:sz w:val="24"/>
        </w:rPr>
        <w:t>LCD</w:t>
      </w:r>
      <w:r>
        <w:rPr>
          <w:rFonts w:ascii="Times New Roman" w:eastAsia="Times New Roman"/>
          <w:spacing w:val="4"/>
          <w:sz w:val="24"/>
        </w:rPr>
        <w:t xml:space="preserve"> </w:t>
      </w:r>
      <w:r>
        <w:rPr>
          <w:spacing w:val="-28"/>
          <w:sz w:val="24"/>
        </w:rPr>
        <w:t xml:space="preserve">和 </w:t>
      </w:r>
      <w:r>
        <w:rPr>
          <w:rFonts w:ascii="Times New Roman" w:eastAsia="Times New Roman"/>
          <w:sz w:val="24"/>
        </w:rPr>
        <w:t>TP</w:t>
      </w:r>
      <w:r>
        <w:rPr>
          <w:rFonts w:ascii="Times New Roman" w:eastAsia="Times New Roman"/>
          <w:spacing w:val="5"/>
          <w:sz w:val="24"/>
        </w:rPr>
        <w:t xml:space="preserve"> </w:t>
      </w:r>
      <w:r>
        <w:rPr>
          <w:spacing w:val="-1"/>
          <w:sz w:val="24"/>
        </w:rPr>
        <w:t>都是由玻璃组成，在测试、使用、移动过程中，请轻拿轻放。</w:t>
      </w:r>
      <w:r>
        <w:rPr>
          <w:spacing w:val="-9"/>
          <w:sz w:val="24"/>
        </w:rPr>
        <w:t xml:space="preserve">当产品不带触摸屏时，靠近 </w:t>
      </w:r>
      <w:r>
        <w:rPr>
          <w:rFonts w:ascii="Times New Roman" w:eastAsia="Times New Roman"/>
          <w:sz w:val="24"/>
        </w:rPr>
        <w:t xml:space="preserve">FPC </w:t>
      </w:r>
      <w:r>
        <w:rPr>
          <w:spacing w:val="-4"/>
          <w:sz w:val="24"/>
        </w:rPr>
        <w:t>的屏幕两端绝对不能受力，否则会导致玻璃破损和显示不良的发</w:t>
      </w:r>
      <w:r>
        <w:rPr>
          <w:sz w:val="24"/>
        </w:rPr>
        <w:t>生。</w:t>
      </w:r>
    </w:p>
    <w:p>
      <w:pPr>
        <w:pStyle w:val="14"/>
        <w:numPr>
          <w:ilvl w:val="2"/>
          <w:numId w:val="4"/>
        </w:numPr>
        <w:tabs>
          <w:tab w:val="left" w:pos="1005"/>
        </w:tabs>
        <w:spacing w:before="4" w:after="0" w:line="242" w:lineRule="auto"/>
        <w:ind w:left="342" w:right="419" w:firstLine="240"/>
        <w:jc w:val="both"/>
        <w:rPr>
          <w:rFonts w:ascii="Times New Roman" w:eastAsia="Times New Roman"/>
          <w:sz w:val="24"/>
        </w:rPr>
      </w:pPr>
      <w:r>
        <w:rPr>
          <w:sz w:val="24"/>
        </w:rPr>
        <w:t>粘合偏光片、背光、触摸屏的胶材是有机物质，在接触到甲苯、乙醇、丙酮时，会破坏粘性。在使用中，请防止这些物质接触到产品。</w:t>
      </w:r>
    </w:p>
    <w:p>
      <w:pPr>
        <w:pStyle w:val="14"/>
        <w:numPr>
          <w:ilvl w:val="2"/>
          <w:numId w:val="4"/>
        </w:numPr>
        <w:tabs>
          <w:tab w:val="left" w:pos="1003"/>
        </w:tabs>
        <w:spacing w:before="3" w:after="0" w:line="240" w:lineRule="auto"/>
        <w:ind w:left="1002" w:right="0" w:hanging="421"/>
        <w:jc w:val="both"/>
        <w:rPr>
          <w:rFonts w:ascii="Times New Roman" w:eastAsia="Times New Roman"/>
          <w:sz w:val="24"/>
        </w:rPr>
      </w:pPr>
      <w:r>
        <w:rPr>
          <w:sz w:val="24"/>
        </w:rPr>
        <w:t>如果显示表面掉落有灰尘、异物，切忌用手直接擦拭。请用棉签轻轻挑擦。</w:t>
      </w:r>
    </w:p>
    <w:p>
      <w:pPr>
        <w:pStyle w:val="14"/>
        <w:numPr>
          <w:ilvl w:val="2"/>
          <w:numId w:val="4"/>
        </w:numPr>
        <w:tabs>
          <w:tab w:val="left" w:pos="1003"/>
        </w:tabs>
        <w:spacing w:before="5" w:after="0" w:line="242" w:lineRule="auto"/>
        <w:ind w:left="342" w:right="419" w:firstLine="240"/>
        <w:jc w:val="both"/>
        <w:rPr>
          <w:rFonts w:ascii="Times New Roman" w:eastAsia="Times New Roman"/>
          <w:sz w:val="24"/>
        </w:rPr>
      </w:pPr>
      <w:r>
        <w:rPr>
          <w:spacing w:val="-21"/>
          <w:sz w:val="24"/>
        </w:rPr>
        <w:t xml:space="preserve">如果 </w:t>
      </w:r>
      <w:r>
        <w:rPr>
          <w:rFonts w:ascii="Times New Roman" w:eastAsia="Times New Roman"/>
          <w:sz w:val="24"/>
        </w:rPr>
        <w:t>LCD</w:t>
      </w:r>
      <w:r>
        <w:rPr>
          <w:rFonts w:ascii="Times New Roman" w:eastAsia="Times New Roman"/>
          <w:spacing w:val="-1"/>
          <w:sz w:val="24"/>
        </w:rPr>
        <w:t xml:space="preserve"> </w:t>
      </w:r>
      <w:r>
        <w:rPr>
          <w:spacing w:val="-6"/>
          <w:sz w:val="24"/>
        </w:rPr>
        <w:t>破损导致液晶泄露，请不要让皮肤或衣服沾到液晶。如果不小心碰到，请立即用</w:t>
      </w:r>
      <w:r>
        <w:rPr>
          <w:sz w:val="24"/>
        </w:rPr>
        <w:t>肥皂和清水清洗。</w:t>
      </w:r>
    </w:p>
    <w:p>
      <w:pPr>
        <w:pStyle w:val="14"/>
        <w:numPr>
          <w:ilvl w:val="2"/>
          <w:numId w:val="4"/>
        </w:numPr>
        <w:tabs>
          <w:tab w:val="left" w:pos="1003"/>
        </w:tabs>
        <w:spacing w:before="3" w:after="0" w:line="240" w:lineRule="auto"/>
        <w:ind w:left="1002" w:right="0" w:hanging="421"/>
        <w:jc w:val="both"/>
        <w:rPr>
          <w:rFonts w:ascii="Times New Roman" w:eastAsia="Times New Roman"/>
          <w:sz w:val="24"/>
        </w:rPr>
      </w:pPr>
      <w:r>
        <w:rPr>
          <w:sz w:val="24"/>
        </w:rPr>
        <w:t>用手直接触摸显示区域会造成偏光片的损坏，同时容易引起静电问题。</w:t>
      </w:r>
    </w:p>
    <w:p>
      <w:pPr>
        <w:pStyle w:val="14"/>
        <w:numPr>
          <w:ilvl w:val="2"/>
          <w:numId w:val="4"/>
        </w:numPr>
        <w:tabs>
          <w:tab w:val="left" w:pos="1003"/>
        </w:tabs>
        <w:spacing w:before="4" w:after="0" w:line="240" w:lineRule="auto"/>
        <w:ind w:left="1002" w:right="0" w:hanging="421"/>
        <w:jc w:val="both"/>
        <w:rPr>
          <w:rFonts w:ascii="Times New Roman" w:eastAsia="Times New Roman"/>
          <w:sz w:val="24"/>
        </w:rPr>
      </w:pPr>
      <w:r>
        <w:rPr>
          <w:spacing w:val="-6"/>
          <w:sz w:val="24"/>
        </w:rPr>
        <w:t>当模组运行时，在显示区域施加压力会导致显示不正常。撤去外力，重新开机，可以恢复。</w:t>
      </w:r>
    </w:p>
    <w:p>
      <w:pPr>
        <w:pStyle w:val="14"/>
        <w:numPr>
          <w:ilvl w:val="2"/>
          <w:numId w:val="4"/>
        </w:numPr>
        <w:tabs>
          <w:tab w:val="left" w:pos="1003"/>
        </w:tabs>
        <w:spacing w:before="5" w:after="0" w:line="242" w:lineRule="auto"/>
        <w:ind w:left="342" w:right="421" w:firstLine="240"/>
        <w:jc w:val="both"/>
        <w:rPr>
          <w:rFonts w:ascii="Times New Roman" w:eastAsia="Times New Roman"/>
          <w:sz w:val="24"/>
        </w:rPr>
      </w:pPr>
      <w:r>
        <w:rPr>
          <w:spacing w:val="-4"/>
          <w:sz w:val="24"/>
        </w:rPr>
        <w:t xml:space="preserve">潮湿的环境可能引起玻璃 </w:t>
      </w:r>
      <w:r>
        <w:rPr>
          <w:rFonts w:ascii="Times New Roman" w:eastAsia="Times New Roman"/>
          <w:spacing w:val="-3"/>
          <w:sz w:val="24"/>
        </w:rPr>
        <w:t>ITO</w:t>
      </w:r>
      <w:r>
        <w:rPr>
          <w:rFonts w:ascii="Times New Roman" w:eastAsia="Times New Roman"/>
          <w:spacing w:val="12"/>
          <w:sz w:val="24"/>
        </w:rPr>
        <w:t xml:space="preserve"> </w:t>
      </w:r>
      <w:r>
        <w:rPr>
          <w:spacing w:val="-1"/>
          <w:sz w:val="24"/>
        </w:rPr>
        <w:t>的腐蚀，在使用中，在保证规格书要求的最高温度条件下请</w:t>
      </w:r>
      <w:r>
        <w:rPr>
          <w:spacing w:val="-11"/>
          <w:sz w:val="24"/>
        </w:rPr>
        <w:t xml:space="preserve">确保湿度在 </w:t>
      </w:r>
      <w:r>
        <w:rPr>
          <w:rFonts w:ascii="Times New Roman" w:eastAsia="Times New Roman"/>
          <w:sz w:val="24"/>
        </w:rPr>
        <w:t>60%</w:t>
      </w:r>
      <w:r>
        <w:rPr>
          <w:sz w:val="24"/>
        </w:rPr>
        <w:t>以下。</w:t>
      </w:r>
    </w:p>
    <w:sectPr>
      <w:pgSz w:w="11910" w:h="16840"/>
      <w:pgMar w:top="1400" w:right="500" w:bottom="1380" w:left="560" w:header="873" w:footer="118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Noto Sans SC">
    <w:panose1 w:val="020B0500000000000000"/>
    <w:charset w:val="80"/>
    <w:family w:val="swiss"/>
    <w:pitch w:val="default"/>
    <w:sig w:usb0="20000083" w:usb1="2ADF3C10" w:usb2="00000016" w:usb3="00000000" w:csb0="60060107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58" o:spid="_x0000_s2058" style="position:absolute;left:0pt;margin-left:257.25pt;margin-top:815.4pt;height:8.3pt;width:32.55pt;mso-position-horizontal-relative:page;mso-position-vertical-relative:page;z-index:-251646976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9" o:spid="_x0000_s2059" style="position:absolute;left:0pt;margin-left:336.95pt;margin-top:811.2pt;height:12.5pt;width:31.8pt;mso-position-horizontal-relative:page;mso-position-vertical-relative:page;z-index:-251645952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0" o:spid="_x0000_s2060" style="position:absolute;left:0pt;margin-left:216.1pt;margin-top:811.3pt;height:12.25pt;width:35.9pt;mso-position-horizontal-relative:page;mso-position-vertical-relative:page;z-index:-251644928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1" o:spid="_x0000_s2061" style="position:absolute;left:0pt;margin-left:294.8pt;margin-top:811.3pt;height:12.25pt;width:37.1pt;mso-position-horizontal-relative:page;mso-position-vertical-relative:page;z-index:-251643904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62" o:spid="_x0000_s2062" o:spt="20" style="position:absolute;left:0pt;margin-left:54.1pt;margin-top:769.2pt;height:0pt;width:485.95pt;mso-position-horizontal-relative:page;mso-position-vertical-relative:page;z-index:-251642880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63" o:spid="_x0000_s2063" o:spt="202" type="#_x0000_t202" style="position:absolute;left:0pt;margin-left:507.55pt;margin-top:780.8pt;height:12pt;width:18.05pt;mso-position-horizontal-relative:page;mso-position-vertical-relative:page;z-index:-2516418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3/23</w:t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118" o:spid="_x0000_s2118" style="position:absolute;left:0pt;margin-left:257.25pt;margin-top:815.4pt;height:8.3pt;width:32.55pt;mso-position-horizontal-relative:page;mso-position-vertical-relative:page;z-index:-251585536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19" o:spid="_x0000_s2119" style="position:absolute;left:0pt;margin-left:336.95pt;margin-top:811.2pt;height:12.5pt;width:31.8pt;mso-position-horizontal-relative:page;mso-position-vertical-relative:page;z-index:-251584512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20" o:spid="_x0000_s2120" style="position:absolute;left:0pt;margin-left:216.1pt;margin-top:811.3pt;height:12.25pt;width:35.9pt;mso-position-horizontal-relative:page;mso-position-vertical-relative:page;z-index:-251583488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21" o:spid="_x0000_s2121" style="position:absolute;left:0pt;margin-left:294.8pt;margin-top:811.3pt;height:12.25pt;width:37.1pt;mso-position-horizontal-relative:page;mso-position-vertical-relative:page;z-index:-251582464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122" o:spid="_x0000_s2122" o:spt="20" style="position:absolute;left:0pt;margin-left:54.1pt;margin-top:769.2pt;height:0pt;width:485.95pt;mso-position-horizontal-relative:page;mso-position-vertical-relative:page;z-index:-251581440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123" o:spid="_x0000_s2123" o:spt="202" type="#_x0000_t202" style="position:absolute;left:0pt;margin-left:507.55pt;margin-top:780.8pt;height:12pt;width:22.55pt;mso-position-horizontal-relative:page;mso-position-vertical-relative:page;z-index:-2515804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21/23</w:t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112" o:spid="_x0000_s2112" style="position:absolute;left:0pt;margin-left:257.25pt;margin-top:815.4pt;height:8.3pt;width:32.55pt;mso-position-horizontal-relative:page;mso-position-vertical-relative:page;z-index:-251591680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13" o:spid="_x0000_s2113" style="position:absolute;left:0pt;margin-left:336.95pt;margin-top:811.2pt;height:12.5pt;width:31.8pt;mso-position-horizontal-relative:page;mso-position-vertical-relative:page;z-index:-251590656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14" o:spid="_x0000_s2114" style="position:absolute;left:0pt;margin-left:216.1pt;margin-top:811.3pt;height:12.25pt;width:35.9pt;mso-position-horizontal-relative:page;mso-position-vertical-relative:page;z-index:-251589632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15" o:spid="_x0000_s2115" style="position:absolute;left:0pt;margin-left:294.8pt;margin-top:811.3pt;height:12.25pt;width:37.1pt;mso-position-horizontal-relative:page;mso-position-vertical-relative:page;z-index:-251588608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116" o:spid="_x0000_s2116" o:spt="20" style="position:absolute;left:0pt;margin-left:54.1pt;margin-top:769.2pt;height:0pt;width:485.95pt;mso-position-horizontal-relative:page;mso-position-vertical-relative:page;z-index:-25158758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117" o:spid="_x0000_s2117" o:spt="202" type="#_x0000_t202" style="position:absolute;left:0pt;margin-left:507.55pt;margin-top:780.8pt;height:12pt;width:22.55pt;mso-position-horizontal-relative:page;mso-position-vertical-relative:page;z-index:-2515865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20/23</w:t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130" o:spid="_x0000_s2130" style="position:absolute;left:0pt;margin-left:257.25pt;margin-top:815.4pt;height:8.3pt;width:32.55pt;mso-position-horizontal-relative:page;mso-position-vertical-relative:page;z-index:-251573248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31" o:spid="_x0000_s2131" style="position:absolute;left:0pt;margin-left:336.95pt;margin-top:811.2pt;height:12.5pt;width:31.8pt;mso-position-horizontal-relative:page;mso-position-vertical-relative:page;z-index:-251572224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32" o:spid="_x0000_s2132" style="position:absolute;left:0pt;margin-left:216.1pt;margin-top:811.3pt;height:12.25pt;width:35.9pt;mso-position-horizontal-relative:page;mso-position-vertical-relative:page;z-index:-251571200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33" o:spid="_x0000_s2133" style="position:absolute;left:0pt;margin-left:294.8pt;margin-top:811.3pt;height:12.25pt;width:37.1pt;mso-position-horizontal-relative:page;mso-position-vertical-relative:page;z-index:-251570176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134" o:spid="_x0000_s2134" o:spt="20" style="position:absolute;left:0pt;margin-left:54.1pt;margin-top:769.2pt;height:0pt;width:485.95pt;mso-position-horizontal-relative:page;mso-position-vertical-relative:page;z-index:-25156915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135" o:spid="_x0000_s2135" o:spt="202" type="#_x0000_t202" style="position:absolute;left:0pt;margin-left:507.55pt;margin-top:780.8pt;height:12pt;width:22.55pt;mso-position-horizontal-relative:page;mso-position-vertical-relative:page;z-index:-2515681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23/23</w:t>
                </w:r>
              </w:p>
            </w:txbxContent>
          </v:textbox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124" o:spid="_x0000_s2124" style="position:absolute;left:0pt;margin-left:257.25pt;margin-top:815.4pt;height:8.3pt;width:32.55pt;mso-position-horizontal-relative:page;mso-position-vertical-relative:page;z-index:-251579392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25" o:spid="_x0000_s2125" style="position:absolute;left:0pt;margin-left:336.95pt;margin-top:811.2pt;height:12.5pt;width:31.8pt;mso-position-horizontal-relative:page;mso-position-vertical-relative:page;z-index:-251578368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26" o:spid="_x0000_s2126" style="position:absolute;left:0pt;margin-left:216.1pt;margin-top:811.3pt;height:12.25pt;width:35.9pt;mso-position-horizontal-relative:page;mso-position-vertical-relative:page;z-index:-251577344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27" o:spid="_x0000_s2127" style="position:absolute;left:0pt;margin-left:294.8pt;margin-top:811.3pt;height:12.25pt;width:37.1pt;mso-position-horizontal-relative:page;mso-position-vertical-relative:page;z-index:-251576320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128" o:spid="_x0000_s2128" o:spt="20" style="position:absolute;left:0pt;margin-left:54.1pt;margin-top:769.2pt;height:0pt;width:485.95pt;mso-position-horizontal-relative:page;mso-position-vertical-relative:page;z-index:-251575296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129" o:spid="_x0000_s2129" o:spt="202" type="#_x0000_t202" style="position:absolute;left:0pt;margin-left:507.55pt;margin-top:780.8pt;height:12pt;width:22.55pt;mso-position-horizontal-relative:page;mso-position-vertical-relative:page;z-index:-2515742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22/23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52" o:spid="_x0000_s2052" style="position:absolute;left:0pt;margin-left:257.25pt;margin-top:815.4pt;height:8.3pt;width:32.55pt;mso-position-horizontal-relative:page;mso-position-vertical-relative:page;z-index:-251653120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3" o:spid="_x0000_s2053" style="position:absolute;left:0pt;margin-left:336.95pt;margin-top:811.2pt;height:12.5pt;width:31.8pt;mso-position-horizontal-relative:page;mso-position-vertical-relative:page;z-index:-251652096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4" o:spid="_x0000_s2054" style="position:absolute;left:0pt;margin-left:216.1pt;margin-top:811.3pt;height:12.25pt;width:35.9pt;mso-position-horizontal-relative:page;mso-position-vertical-relative:page;z-index:-251651072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55" o:spid="_x0000_s2055" style="position:absolute;left:0pt;margin-left:294.8pt;margin-top:811.3pt;height:12.25pt;width:37.1pt;mso-position-horizontal-relative:page;mso-position-vertical-relative:page;z-index:-251650048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56" o:spid="_x0000_s2056" o:spt="20" style="position:absolute;left:0pt;margin-left:54.1pt;margin-top:769.2pt;height:0pt;width:485.95pt;mso-position-horizontal-relative:page;mso-position-vertical-relative:page;z-index:-25164902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7" o:spid="_x0000_s2057" o:spt="202" type="#_x0000_t202" style="position:absolute;left:0pt;margin-left:506.55pt;margin-top:780.8pt;height:12pt;width:19.05pt;mso-position-horizontal-relative:page;mso-position-vertical-relative:page;z-index:-2516480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/23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73" o:spid="_x0000_s2073" style="position:absolute;left:0pt;margin-left:257.25pt;margin-top:815.4pt;height:8.3pt;width:32.55pt;mso-position-horizontal-relative:page;mso-position-vertical-relative:page;z-index:-251631616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74" o:spid="_x0000_s2074" style="position:absolute;left:0pt;margin-left:336.95pt;margin-top:811.2pt;height:12.5pt;width:31.8pt;mso-position-horizontal-relative:page;mso-position-vertical-relative:page;z-index:-251630592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75" o:spid="_x0000_s2075" style="position:absolute;left:0pt;margin-left:216.1pt;margin-top:811.3pt;height:12.25pt;width:35.9pt;mso-position-horizontal-relative:page;mso-position-vertical-relative:page;z-index:-251629568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76" o:spid="_x0000_s2076" style="position:absolute;left:0pt;margin-left:294.8pt;margin-top:811.3pt;height:12.25pt;width:37.1pt;mso-position-horizontal-relative:page;mso-position-vertical-relative:page;z-index:-251628544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77" o:spid="_x0000_s2077" o:spt="20" style="position:absolute;left:0pt;margin-left:54.1pt;margin-top:769.2pt;height:0pt;width:485.95pt;mso-position-horizontal-relative:page;mso-position-vertical-relative:page;z-index:-251627520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78" o:spid="_x0000_s2078" o:spt="202" type="#_x0000_t202" style="position:absolute;left:0pt;margin-left:506.55pt;margin-top:780.8pt;height:12pt;width:19.05pt;mso-position-horizontal-relative:page;mso-position-vertical-relative:page;z-index:-2516264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/23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67" o:spid="_x0000_s2067" style="position:absolute;left:0pt;margin-left:257.25pt;margin-top:815.4pt;height:8.3pt;width:32.55pt;mso-position-horizontal-relative:page;mso-position-vertical-relative:page;z-index:-251637760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8" o:spid="_x0000_s2068" style="position:absolute;left:0pt;margin-left:336.95pt;margin-top:811.2pt;height:12.5pt;width:31.8pt;mso-position-horizontal-relative:page;mso-position-vertical-relative:page;z-index:-251636736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69" o:spid="_x0000_s2069" style="position:absolute;left:0pt;margin-left:216.1pt;margin-top:811.3pt;height:12.25pt;width:35.9pt;mso-position-horizontal-relative:page;mso-position-vertical-relative:page;z-index:-251635712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70" o:spid="_x0000_s2070" style="position:absolute;left:0pt;margin-left:294.8pt;margin-top:811.3pt;height:12.25pt;width:37.1pt;mso-position-horizontal-relative:page;mso-position-vertical-relative:page;z-index:-251634688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71" o:spid="_x0000_s2071" o:spt="20" style="position:absolute;left:0pt;margin-left:54.1pt;margin-top:769.2pt;height:0pt;width:485.95pt;mso-position-horizontal-relative:page;mso-position-vertical-relative:page;z-index:-25163366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72" o:spid="_x0000_s2072" o:spt="202" type="#_x0000_t202" style="position:absolute;left:0pt;margin-left:506.55pt;margin-top:780.8pt;height:12pt;width:19.05pt;mso-position-horizontal-relative:page;mso-position-vertical-relative:page;z-index:-2516326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/23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89" o:spid="_x0000_s2089" style="position:absolute;left:0pt;margin-left:257.25pt;margin-top:815.4pt;height:8.3pt;width:32.55pt;mso-position-horizontal-relative:page;mso-position-vertical-relative:page;z-index:-251615232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90" o:spid="_x0000_s2090" style="position:absolute;left:0pt;margin-left:336.95pt;margin-top:811.2pt;height:12.5pt;width:31.8pt;mso-position-horizontal-relative:page;mso-position-vertical-relative:page;z-index:-251614208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91" o:spid="_x0000_s2091" style="position:absolute;left:0pt;margin-left:216.1pt;margin-top:811.3pt;height:12.25pt;width:35.9pt;mso-position-horizontal-relative:page;mso-position-vertical-relative:page;z-index:-251613184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92" o:spid="_x0000_s2092" style="position:absolute;left:0pt;margin-left:294.8pt;margin-top:811.3pt;height:12.25pt;width:37.1pt;mso-position-horizontal-relative:page;mso-position-vertical-relative:page;z-index:-251612160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93" o:spid="_x0000_s2093" o:spt="20" style="position:absolute;left:0pt;margin-left:54.1pt;margin-top:769.2pt;height:0pt;width:485.95pt;mso-position-horizontal-relative:page;mso-position-vertical-relative:page;z-index:-251611136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94" o:spid="_x0000_s2094" o:spt="202" type="#_x0000_t202" style="position:absolute;left:0pt;margin-left:507.55pt;margin-top:780.8pt;height:12pt;width:22.3pt;mso-position-horizontal-relative:page;mso-position-vertical-relative:page;z-index:-2516101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11/23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83" o:spid="_x0000_s2083" style="position:absolute;left:0pt;margin-left:257.25pt;margin-top:815.4pt;height:8.3pt;width:32.55pt;mso-position-horizontal-relative:page;mso-position-vertical-relative:page;z-index:-251621376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84" o:spid="_x0000_s2084" style="position:absolute;left:0pt;margin-left:336.95pt;margin-top:811.2pt;height:12.5pt;width:31.8pt;mso-position-horizontal-relative:page;mso-position-vertical-relative:page;z-index:-251620352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85" o:spid="_x0000_s2085" style="position:absolute;left:0pt;margin-left:216.1pt;margin-top:811.3pt;height:12.25pt;width:35.9pt;mso-position-horizontal-relative:page;mso-position-vertical-relative:page;z-index:-251619328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86" o:spid="_x0000_s2086" style="position:absolute;left:0pt;margin-left:294.8pt;margin-top:811.3pt;height:12.25pt;width:37.1pt;mso-position-horizontal-relative:page;mso-position-vertical-relative:page;z-index:-251618304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87" o:spid="_x0000_s2087" o:spt="20" style="position:absolute;left:0pt;margin-left:54.1pt;margin-top:769.2pt;height:0pt;width:485.95pt;mso-position-horizontal-relative:page;mso-position-vertical-relative:page;z-index:-251617280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88" o:spid="_x0000_s2088" o:spt="202" type="#_x0000_t202" style="position:absolute;left:0pt;margin-left:507.55pt;margin-top:780.8pt;height:12pt;width:22.55pt;mso-position-horizontal-relative:page;mso-position-vertical-relative:page;z-index:-2516162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10/23</w:t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101" o:spid="_x0000_s2101" style="position:absolute;left:0pt;margin-left:257.25pt;margin-top:815.4pt;height:8.3pt;width:32.55pt;mso-position-horizontal-relative:page;mso-position-vertical-relative:page;z-index:-251602944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02" o:spid="_x0000_s2102" style="position:absolute;left:0pt;margin-left:336.95pt;margin-top:811.2pt;height:12.5pt;width:31.8pt;mso-position-horizontal-relative:page;mso-position-vertical-relative:page;z-index:-251601920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03" o:spid="_x0000_s2103" style="position:absolute;left:0pt;margin-left:216.1pt;margin-top:811.3pt;height:12.25pt;width:35.9pt;mso-position-horizontal-relative:page;mso-position-vertical-relative:page;z-index:-251600896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104" o:spid="_x0000_s2104" style="position:absolute;left:0pt;margin-left:294.8pt;margin-top:811.3pt;height:12.25pt;width:37.1pt;mso-position-horizontal-relative:page;mso-position-vertical-relative:page;z-index:-251599872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105" o:spid="_x0000_s2105" o:spt="20" style="position:absolute;left:0pt;margin-left:54.1pt;margin-top:769.2pt;height:0pt;width:485.95pt;mso-position-horizontal-relative:page;mso-position-vertical-relative:page;z-index:-251598848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106" o:spid="_x0000_s2106" o:spt="202" type="#_x0000_t202" style="position:absolute;left:0pt;margin-left:507.55pt;margin-top:780.8pt;height:12pt;width:22.55pt;mso-position-horizontal-relative:page;mso-position-vertical-relative:page;z-index:-2515978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/23</w:t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95" o:spid="_x0000_s2095" style="position:absolute;left:0pt;margin-left:257.25pt;margin-top:815.4pt;height:8.3pt;width:32.55pt;mso-position-horizontal-relative:page;mso-position-vertical-relative:page;z-index:-251609088;mso-width-relative:page;mso-height-relative:page;" fillcolor="#DDDDDD" filled="t" stroked="f" coordorigin="5146,16308" coordsize="651,166" path="m5472,16474l5404,16472,5342,16467,5287,16459,5239,16450,5198,16437,5169,16422,5151,16407,5146,16390,5151,16374,5169,16360,5198,16346,5239,16332,5287,16321,5342,16314,5404,16309,5472,16308,5543,16309,5606,16314,5617,16315,5472,16315,5429,16317,5389,16320,5350,16326,5316,16334,5286,16346,5264,16360,5251,16375,5246,16392,5251,16409,5264,16424,5286,16437,5316,16447,5350,16455,5387,16460,5427,16463,5472,16464,5620,16464,5599,16467,5539,16472,5472,16474xm5620,16464l5472,16464,5521,16463,5565,16459,5605,16453,5640,16445,5664,16435,5681,16422,5692,16408,5695,16392,5692,16375,5680,16360,5661,16346,5633,16334,5598,16326,5560,16320,5517,16317,5472,16315,5617,16315,5661,16321,5707,16332,5745,16346,5773,16360,5790,16374,5796,16390,5790,16407,5773,16422,5743,16437,5702,16450,5653,16459,5620,1646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96" o:spid="_x0000_s2096" style="position:absolute;left:0pt;margin-left:336.95pt;margin-top:811.2pt;height:12.5pt;width:31.8pt;mso-position-horizontal-relative:page;mso-position-vertical-relative:page;z-index:-251608064;mso-width-relative:page;mso-height-relative:page;" fillcolor="#DDDDDD" filled="t" stroked="f" coordorigin="6739,16224" coordsize="636,250" path="m7070,16474l7038,16473,7009,16472,6982,16471,6958,16469,6930,16466,6906,16465,6885,16464,6869,16464,7075,16464,7125,16463,7168,16460,7206,16456,7238,16450,7259,16442,7275,16432,7285,16420,7289,16406,7285,16400,7274,16393,7256,16387,7231,16380,7195,16374,7152,16368,7102,16361,7044,16354,6966,16345,6903,16337,6852,16330,6814,16322,6786,16316,6766,16307,6755,16296,6751,16284,6756,16273,6770,16262,6796,16252,6833,16241,6875,16233,6926,16228,6985,16225,7051,16224,7113,16224,7141,16225,7169,16226,7195,16230,7217,16232,7235,16233,7250,16234,7039,16234,6984,16234,6939,16236,6903,16241,6876,16248,6856,16256,6843,16264,6835,16272,6833,16279,6835,16288,6843,16295,6856,16301,6876,16306,6904,16311,6950,16318,7014,16326,7165,16342,7225,16349,7275,16357,7313,16366,7341,16375,7360,16385,7372,16396,7375,16406,7371,16420,7357,16432,7334,16444,7301,16454,7255,16462,7202,16469,7140,16472,7070,16474xm7318,16284l7308,16284,7279,16271,7251,16259,7223,16250,7195,16243,7161,16239,7124,16236,7084,16234,7039,16234,7262,16234,7277,16231,7289,16231,7294,16229,7308,16226,7313,16224,7320,16239,7332,16267,7339,16282,7327,16282,7318,16284xm6790,16474l6777,16456,6752,16422,6739,16404,6751,16402,6775,16402,6800,16418,6829,16431,6862,16441,6900,16450,6939,16456,6981,16460,7027,16463,7075,16464,6845,16464,6823,16468,6813,16470,6802,16472,6790,16474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97" o:spid="_x0000_s2097" style="position:absolute;left:0pt;margin-left:216.1pt;margin-top:811.3pt;height:12.25pt;width:35.9pt;mso-position-horizontal-relative:page;mso-position-vertical-relative:page;z-index:-251607040;mso-width-relative:page;mso-height-relative:page;" fillcolor="#DDDDDD" filled="t" stroked="f" coordorigin="4322,16226" coordsize="718,245" path="m4837,16339l4654,16339,4698,16338,4739,16336,4776,16331,4810,16325,4838,16318,4857,16310,4868,16299,4872,16286,4868,16275,4858,16265,4840,16256,4814,16248,4783,16242,4744,16237,4697,16235,4642,16234,4322,16234,4322,16226,4678,16226,4744,16227,4804,16229,4857,16233,4903,16241,4936,16249,4959,16259,4973,16271,4978,16284,4973,16296,4960,16308,4938,16319,4908,16327,4873,16334,4837,16339xm4534,16238l4404,16238,4397,16237,4386,16235,4373,16234,4358,16234,4553,16234,4541,16236,4534,16238xm4541,16462l4358,16462,4373,16462,4386,16461,4397,16461,4404,16459,4409,16457,4416,16454,4416,16241,4409,16238,4522,16238,4514,16241,4514,16339,4837,16339,4835,16340,4795,16344,4752,16346,4514,16346,4514,16454,4522,16457,4534,16459,4541,16462xm5040,16471l4865,16471,4814,16440,4711,16378,4658,16346,4752,16346,4799,16373,4893,16425,4939,16452,4946,16457,4958,16457,4970,16459,4978,16462,5040,16462,5040,16471xm4608,16471l4322,16471,4322,16462,4608,16462,4608,16471xe">
          <v:path arrowok="t"/>
          <v:fill on="t" focussize="0,0"/>
          <v:stroke on="f"/>
          <v:imagedata o:title=""/>
          <o:lock v:ext="edit"/>
        </v:shape>
      </w:pict>
    </w:r>
    <w:r>
      <w:pict>
        <v:shape id="_x0000_s2098" o:spid="_x0000_s2098" style="position:absolute;left:0pt;margin-left:294.8pt;margin-top:811.3pt;height:12.25pt;width:37.1pt;mso-position-horizontal-relative:page;mso-position-vertical-relative:page;z-index:-251606016;mso-width-relative:page;mso-height-relative:page;" fillcolor="#DDDDDD" filled="t" stroked="f" coordorigin="5897,16226" coordsize="742,245" path="m6163,16234l5902,16234,5902,16226,6163,16226,6163,16234xm6634,16234l6370,16234,6370,16226,6634,16226,6634,16234xm6101,16238l5971,16238,5964,16237,5953,16235,5941,16234,5928,16234,6120,16234,6108,16236,6101,16238xm6571,16238l6439,16238,6432,16237,6421,16235,6409,16234,6396,16234,6588,16234,6576,16236,6571,16238xm6108,16462l5928,16462,5941,16462,5953,16461,5964,16461,5971,16459,5976,16457,5983,16454,5983,16241,5976,16238,6089,16238,6084,16241,6084,16337,6552,16337,6552,16346,6084,16346,6084,16454,6089,16457,6101,16459,6108,16462xm6552,16337l6451,16337,6451,16241,6444,16238,6557,16238,6552,16241,6552,16337xm6576,16462l6396,16462,6409,16462,6421,16461,6432,16461,6439,16459,6444,16457,6451,16454,6451,16346,6552,16346,6552,16454,6557,16457,6571,16459,6576,16462xm6170,16471l5897,16471,5897,16462,6170,16462,6170,16471xm6638,16471l6365,16471,6365,16462,6638,16462,6638,16471xe">
          <v:path arrowok="t"/>
          <v:fill on="t" focussize="0,0"/>
          <v:stroke on="f"/>
          <v:imagedata o:title=""/>
          <o:lock v:ext="edit"/>
        </v:shape>
      </w:pict>
    </w:r>
    <w:r>
      <w:pict>
        <v:line id="_x0000_s2099" o:spid="_x0000_s2099" o:spt="20" style="position:absolute;left:0pt;margin-left:54.1pt;margin-top:769.2pt;height:0pt;width:485.95pt;mso-position-horizontal-relative:page;mso-position-vertical-relative:page;z-index:-25160499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100" o:spid="_x0000_s2100" o:spt="202" type="#_x0000_t202" style="position:absolute;left:0pt;margin-left:507.55pt;margin-top:780.8pt;height:12pt;width:22.55pt;mso-position-horizontal-relative:page;mso-position-vertical-relative:page;z-index:-251603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>/23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w:pict>
        <v:shape id="PowerPlusWaterMarkObject125894" o:spid="_x0000_s2136" o:spt="136" type="#_x0000_t136" style="position:absolute;left:0pt;height:44.25pt;width:594.2pt;mso-position-horizontal:left;mso-position-horizontal-relative:margin;mso-position-vertical:center;mso-position-vertical-relative:margin;rotation:-2949120f;z-index:-251567104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107" o:spid="_x0000_s2107" o:spt="202" type="#_x0000_t202" style="position:absolute;left:0pt;margin-left:44.1pt;margin-top:42.65pt;height:28.6pt;width:68.55pt;mso-position-horizontal-relative:page;mso-position-vertical-relative:page;z-index:-2515968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6" o:spid="_x0000_s2146" o:spt="136" type="#_x0000_t136" style="position:absolute;left:0pt;height:44.25pt;width:594.2pt;mso-position-horizontal:left;mso-position-horizontal-relative:margin;mso-position-vertical:center;mso-position-vertical-relative:margin;rotation:-2949120f;z-index:-25155788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line id="_x0000_s2108" o:spid="_x0000_s2108" o:spt="20" style="position:absolute;left:0pt;margin-left:43.65pt;margin-top:84.35pt;height:0pt;width:506.85pt;mso-position-horizontal-relative:page;mso-position-vertical-relative:page;z-index:-251595776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109" o:spid="_x0000_s2109" o:spt="202" type="#_x0000_t202" style="position:absolute;left:0pt;margin-left:44.1pt;margin-top:42.65pt;height:28.6pt;width:68.55pt;mso-position-horizontal-relative:page;mso-position-vertical-relative:page;z-index:-2515947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7" o:spid="_x0000_s2147" o:spt="136" type="#_x0000_t136" style="position:absolute;left:0pt;height:44.25pt;width:594.2pt;mso-position-horizontal:left;mso-position-horizontal-relative:margin;mso-position-vertical:center;mso-position-vertical-relative:margin;rotation:-2949120f;z-index:-251556864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111" o:spid="_x0000_s2111" o:spt="202" type="#_x0000_t202" style="position:absolute;left:0pt;margin-left:44.1pt;margin-top:42.65pt;height:28.6pt;width:68.55pt;mso-position-horizontal-relative:page;mso-position-vertical-relative:page;z-index:-2515927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8" o:spid="_x0000_s2148" o:spt="136" type="#_x0000_t136" style="position:absolute;left:0pt;height:44.25pt;width:594.2pt;mso-position-horizontal:left;mso-position-horizontal-relative:margin;mso-position-vertical:center;mso-position-vertical-relative:margin;rotation:-2949120f;z-index:-25155584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110" o:spid="_x0000_s2110" o:spt="202" type="#_x0000_t202" style="position:absolute;left:0pt;margin-left:44.1pt;margin-top:42.65pt;height:28.6pt;width:68.55pt;mso-position-horizontal-relative:page;mso-position-vertical-relative:page;z-index:-2515937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9" o:spid="_x0000_s2149" o:spt="136" type="#_x0000_t136" style="position:absolute;left:0pt;height:44.25pt;width:594.2pt;mso-position-horizontal:left;mso-position-horizontal-relative:margin;mso-position-vertical:center;mso-position-vertical-relative:margin;rotation:-2949120f;z-index:-2515548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w:pict>
        <v:shape id="_x0000_s2137" o:spid="_x0000_s2137" o:spt="136" type="#_x0000_t136" style="position:absolute;left:0pt;height:44.25pt;width:594.2pt;mso-position-horizontal:left;mso-position-horizontal-relative:margin;mso-position-vertical:center;mso-position-vertical-relative:margin;rotation:-2949120f;z-index:-25156608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44.1pt;margin-top:42.65pt;height:28.6pt;width:68.5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38" o:spid="_x0000_s2138" o:spt="136" type="#_x0000_t136" style="position:absolute;left:0pt;height:44.25pt;width:594.2pt;mso-position-horizontal:left;mso-position-horizontal-relative:margin;mso-position-vertical:center;mso-position-vertical-relative:margin;rotation:-2949120f;z-index:-25156505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line id="_x0000_s2049" o:spid="_x0000_s2049" o:spt="20" style="position:absolute;left:0pt;margin-left:43.65pt;margin-top:84.35pt;height:0pt;width:506.85pt;mso-position-horizontal-relative:page;mso-position-vertical-relative:page;z-index:-25165619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0" o:spid="_x0000_s2050" o:spt="202" type="#_x0000_t202" style="position:absolute;left:0pt;margin-left:44.1pt;margin-top:42.65pt;height:28.6pt;width:68.5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1" o:spid="_x0000_s2141" o:spt="136" type="#_x0000_t136" style="position:absolute;left:0pt;height:44.25pt;width:594.2pt;mso-position-horizontal:left;mso-position-horizontal-relative:margin;mso-position-vertical:center;mso-position-vertical-relative:margin;rotation:-2949120f;z-index:-251563008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  <w:r>
      <w:rPr>
        <w:sz w:val="18"/>
      </w:rPr>
      <w:pict>
        <v:shape id="_x0000_s2140" o:spid="_x0000_s2140" o:spt="136" type="#_x0000_t136" style="position:absolute;left:0pt;height:44.25pt;width:594.2pt;mso-position-horizontal:left;mso-position-horizontal-relative:margin;mso-position-vertical:center;mso-position-vertical-relative:margin;rotation:-2949120f;z-index:-251564032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line id="_x0000_s2065" o:spid="_x0000_s2065" o:spt="20" style="position:absolute;left:0pt;margin-left:43.65pt;margin-top:84.35pt;height:0pt;width:506.85pt;mso-position-horizontal-relative:page;mso-position-vertical-relative:page;z-index:-251639808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66" o:spid="_x0000_s2066" o:spt="202" type="#_x0000_t202" style="position:absolute;left:0pt;margin-left:44.1pt;margin-top:42.65pt;height:28.6pt;width:68.55pt;mso-position-horizontal-relative:page;mso-position-vertical-relative:page;z-index:-2516387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2" o:spid="_x0000_s2142" o:spt="136" type="#_x0000_t136" style="position:absolute;left:0pt;height:44.25pt;width:594.2pt;mso-position-horizontal:left;mso-position-horizontal-relative:margin;mso-position-vertical:center;mso-position-vertical-relative:margin;rotation:-2949120f;z-index:-251561984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64" o:spid="_x0000_s2064" o:spt="202" type="#_x0000_t202" style="position:absolute;left:0pt;margin-left:44.1pt;margin-top:42.65pt;height:28.6pt;width:68.55pt;mso-position-horizontal-relative:page;mso-position-vertical-relative:page;z-index:-2516408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3" o:spid="_x0000_s2143" o:spt="136" type="#_x0000_t136" style="position:absolute;left:0pt;height:44.25pt;width:594.2pt;mso-position-horizontal:left;mso-position-horizontal-relative:margin;mso-position-vertical:center;mso-position-vertical-relative:margin;rotation:-2949120f;z-index:-251560960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line id="_x0000_s2081" o:spid="_x0000_s2081" o:spt="20" style="position:absolute;left:0pt;margin-left:43.65pt;margin-top:84.35pt;height:0pt;width:506.85pt;mso-position-horizontal-relative:page;mso-position-vertical-relative:page;z-index:-251623424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82" o:spid="_x0000_s2082" o:spt="202" type="#_x0000_t202" style="position:absolute;left:0pt;margin-left:44.1pt;margin-top:42.65pt;height:28.6pt;width:68.55pt;mso-position-horizontal-relative:page;mso-position-vertical-relative:page;z-index:-2516224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4" o:spid="_x0000_s2144" o:spt="136" type="#_x0000_t136" style="position:absolute;left:0pt;height:44.25pt;width:594.2pt;mso-position-horizontal:left;mso-position-horizontal-relative:margin;mso-position-vertical:center;mso-position-vertical-relative:margin;rotation:-2949120f;z-index:-25155993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line id="_x0000_s2079" o:spid="_x0000_s2079" o:spt="20" style="position:absolute;left:0pt;margin-left:43.65pt;margin-top:84.35pt;height:0pt;width:506.85pt;mso-position-horizontal-relative:page;mso-position-vertical-relative:page;z-index:-251625472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80" o:spid="_x0000_s2080" o:spt="202" type="#_x0000_t202" style="position:absolute;left:0pt;margin-left:44.1pt;margin-top:42.65pt;height:28.6pt;width:68.55pt;mso-position-horizontal-relative:page;mso-position-vertical-relative:page;z-index:-2516244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552" w:lineRule="exact"/>
                  <w:ind w:left="20" w:right="0" w:firstLine="0"/>
                  <w:jc w:val="left"/>
                  <w:rPr>
                    <w:rFonts w:ascii="Times New Roman"/>
                    <w:b/>
                    <w:sz w:val="48"/>
                  </w:rPr>
                </w:pPr>
                <w:r>
                  <w:rPr>
                    <w:rFonts w:ascii="Times New Roman"/>
                    <w:b/>
                    <w:color w:val="FF0000"/>
                    <w:sz w:val="48"/>
                  </w:rPr>
                  <w:t>NISIN</w:t>
                </w:r>
              </w:p>
            </w:txbxContent>
          </v:textbox>
        </v:shape>
      </w:pict>
    </w:r>
    <w:r>
      <w:rPr>
        <w:sz w:val="18"/>
      </w:rPr>
      <w:pict>
        <v:shape id="_x0000_s2145" o:spid="_x0000_s2145" o:spt="136" type="#_x0000_t136" style="position:absolute;left:0pt;height:44.25pt;width:594.2pt;mso-position-horizontal:left;mso-position-horizontal-relative:margin;mso-position-vertical:center;mso-position-vertical-relative:margin;rotation:-2949120f;z-index:-251558912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NISIN              NISIN              NISIN   " style="font-family:微软雅黑;font-size:44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)"/>
      <w:lvlJc w:val="left"/>
      <w:pPr>
        <w:ind w:left="3866" w:hanging="420"/>
        <w:jc w:val="left"/>
      </w:pPr>
      <w:rPr>
        <w:rFonts w:hint="default" w:ascii="宋体" w:hAnsi="宋体" w:eastAsia="宋体" w:cs="宋体"/>
        <w:w w:val="100"/>
        <w:sz w:val="21"/>
        <w:szCs w:val="21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3940" w:hanging="42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4021" w:hanging="42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4101" w:hanging="4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182" w:hanging="4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262" w:hanging="4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4343" w:hanging="4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4423" w:hanging="4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4504" w:hanging="420"/>
      </w:pPr>
      <w:rPr>
        <w:rFonts w:hint="default"/>
        <w:lang w:val="en-US" w:eastAsia="en-US" w:bidi="en-US"/>
      </w:rPr>
    </w:lvl>
  </w:abstractNum>
  <w:abstractNum w:abstractNumId="1">
    <w:nsid w:val="BF205925"/>
    <w:multiLevelType w:val="multilevel"/>
    <w:tmpl w:val="BF205925"/>
    <w:lvl w:ilvl="0" w:tentative="0">
      <w:start w:val="9"/>
      <w:numFmt w:val="decimal"/>
      <w:lvlText w:val="%1."/>
      <w:lvlJc w:val="left"/>
      <w:pPr>
        <w:ind w:left="198" w:hanging="72"/>
        <w:jc w:val="left"/>
      </w:pPr>
      <w:rPr>
        <w:rFonts w:hint="default" w:ascii="Arial" w:hAnsi="Arial" w:eastAsia="Arial" w:cs="Arial"/>
        <w:color w:val="00FF3F"/>
        <w:spacing w:val="-2"/>
        <w:w w:val="102"/>
        <w:sz w:val="6"/>
        <w:szCs w:val="6"/>
        <w:lang w:val="en-US" w:eastAsia="en-US" w:bidi="en-US"/>
      </w:rPr>
    </w:lvl>
    <w:lvl w:ilvl="1" w:tentative="0">
      <w:start w:val="3"/>
      <w:numFmt w:val="decimal"/>
      <w:lvlText w:val="%2."/>
      <w:lvlJc w:val="left"/>
      <w:pPr>
        <w:ind w:left="707" w:hanging="365"/>
        <w:jc w:val="left"/>
      </w:pPr>
      <w:rPr>
        <w:rFonts w:hint="default"/>
        <w:spacing w:val="-3"/>
        <w:w w:val="100"/>
        <w:lang w:val="en-US" w:eastAsia="en-US" w:bidi="en-US"/>
      </w:rPr>
    </w:lvl>
    <w:lvl w:ilvl="2" w:tentative="0">
      <w:start w:val="1"/>
      <w:numFmt w:val="decimal"/>
      <w:lvlText w:val="%2.%3"/>
      <w:lvlJc w:val="left"/>
      <w:pPr>
        <w:ind w:left="342" w:hanging="420"/>
        <w:jc w:val="left"/>
      </w:pPr>
      <w:rPr>
        <w:rFonts w:hint="default"/>
        <w:spacing w:val="-61"/>
        <w:w w:val="100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826" w:hanging="42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953" w:hanging="42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1080" w:hanging="42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1207" w:hanging="42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1334" w:hanging="42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1461" w:hanging="420"/>
      </w:pPr>
      <w:rPr>
        <w:rFonts w:hint="default"/>
        <w:lang w:val="en-US" w:eastAsia="en-US" w:bidi="en-US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14" w:hanging="212"/>
        <w:jc w:val="right"/>
      </w:pPr>
      <w:rPr>
        <w:rFonts w:hint="default"/>
        <w:b/>
        <w:bCs/>
        <w:w w:val="100"/>
        <w:lang w:val="en-US" w:eastAsia="en-US" w:bidi="en-US"/>
      </w:rPr>
    </w:lvl>
    <w:lvl w:ilvl="1" w:tentative="0">
      <w:start w:val="1"/>
      <w:numFmt w:val="decimal"/>
      <w:lvlText w:val="%2"/>
      <w:lvlJc w:val="left"/>
      <w:pPr>
        <w:ind w:left="1287" w:hanging="219"/>
        <w:jc w:val="right"/>
      </w:pPr>
      <w:rPr>
        <w:rFonts w:hint="default" w:ascii="宋体" w:hAnsi="宋体" w:eastAsia="宋体" w:cs="宋体"/>
        <w:color w:val="00FFFF"/>
        <w:w w:val="105"/>
        <w:sz w:val="10"/>
        <w:szCs w:val="10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026" w:hanging="219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772" w:hanging="219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518" w:hanging="219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264" w:hanging="219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10" w:hanging="219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-244" w:hanging="219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-498" w:hanging="219"/>
      </w:pPr>
      <w:rPr>
        <w:rFonts w:hint="default"/>
        <w:lang w:val="en-US" w:eastAsia="en-US" w:bidi="en-US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794" w:hanging="21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752" w:hanging="212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705" w:hanging="212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657" w:hanging="212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610" w:hanging="212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563" w:hanging="212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515" w:hanging="212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468" w:hanging="212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421" w:hanging="212"/>
      </w:pPr>
      <w:rPr>
        <w:rFonts w:hint="default"/>
        <w:lang w:val="en-US" w:eastAsia="en-US" w:bidi="en-US"/>
      </w:rPr>
    </w:lvl>
  </w:abstractNum>
  <w:abstractNum w:abstractNumId="4">
    <w:nsid w:val="03D62ECE"/>
    <w:multiLevelType w:val="multilevel"/>
    <w:tmpl w:val="03D62ECE"/>
    <w:lvl w:ilvl="0" w:tentative="0">
      <w:start w:val="1"/>
      <w:numFmt w:val="decimal"/>
      <w:lvlText w:val="%1）"/>
      <w:lvlJc w:val="left"/>
      <w:pPr>
        <w:ind w:left="108" w:hanging="362"/>
        <w:jc w:val="left"/>
      </w:pPr>
      <w:rPr>
        <w:rFonts w:hint="default" w:ascii="宋体" w:hAnsi="宋体" w:eastAsia="宋体" w:cs="宋体"/>
        <w:spacing w:val="-111"/>
        <w:w w:val="100"/>
        <w:sz w:val="22"/>
        <w:szCs w:val="22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556" w:hanging="362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1013" w:hanging="362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1469" w:hanging="362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1926" w:hanging="362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2382" w:hanging="362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2839" w:hanging="362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3295" w:hanging="362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3752" w:hanging="362"/>
      </w:pPr>
      <w:rPr>
        <w:rFonts w:hint="default"/>
        <w:lang w:val="en-US" w:eastAsia="en-US" w:bidi="en-US"/>
      </w:rPr>
    </w:lvl>
  </w:abstractNum>
  <w:abstractNum w:abstractNumId="5">
    <w:nsid w:val="25B654F3"/>
    <w:multiLevelType w:val="multilevel"/>
    <w:tmpl w:val="25B654F3"/>
    <w:lvl w:ilvl="0" w:tentative="0">
      <w:start w:val="2"/>
      <w:numFmt w:val="decimal"/>
      <w:lvlText w:val="%1."/>
      <w:lvlJc w:val="left"/>
      <w:pPr>
        <w:ind w:left="342" w:hanging="213"/>
        <w:jc w:val="left"/>
      </w:pPr>
      <w:rPr>
        <w:rFonts w:hint="default" w:ascii="宋体" w:hAnsi="宋体" w:eastAsia="宋体" w:cs="宋体"/>
        <w:w w:val="100"/>
        <w:sz w:val="19"/>
        <w:szCs w:val="19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390" w:hanging="213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441" w:hanging="213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491" w:hanging="213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4542" w:hanging="213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5593" w:hanging="213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6643" w:hanging="213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7694" w:hanging="213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8745" w:hanging="213"/>
      </w:pPr>
      <w:rPr>
        <w:rFonts w:hint="default"/>
        <w:lang w:val="en-US" w:eastAsia="en-US" w:bidi="en-US"/>
      </w:rPr>
    </w:lvl>
  </w:abstractNum>
  <w:abstractNum w:abstractNumId="6">
    <w:nsid w:val="59ADCABA"/>
    <w:multiLevelType w:val="multilevel"/>
    <w:tmpl w:val="59ADCABA"/>
    <w:lvl w:ilvl="0" w:tentative="0">
      <w:start w:val="4"/>
      <w:numFmt w:val="decimal"/>
      <w:lvlText w:val="%1."/>
      <w:lvlJc w:val="left"/>
      <w:pPr>
        <w:ind w:left="198" w:hanging="70"/>
        <w:jc w:val="left"/>
      </w:pPr>
      <w:rPr>
        <w:rFonts w:hint="default" w:ascii="Arial" w:hAnsi="Arial" w:eastAsia="Arial" w:cs="Arial"/>
        <w:color w:val="00FF3F"/>
        <w:spacing w:val="-1"/>
        <w:w w:val="102"/>
        <w:sz w:val="6"/>
        <w:szCs w:val="6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200" w:hanging="7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368" w:hanging="7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536" w:hanging="7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705" w:hanging="7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873" w:hanging="7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1041" w:hanging="7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1210" w:hanging="7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1378" w:hanging="7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ZiNDBkNTI5YWNiZmI1N2FiY2RlMjcwNzEyMmY5MTIifQ=="/>
    <w:docVar w:name="KSO_WPS_MARK_KEY" w:val="f3026db1-550a-47cc-80fa-68e5a4347744"/>
  </w:docVars>
  <w:rsids>
    <w:rsidRoot w:val="00000000"/>
    <w:rsid w:val="3F7355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707" w:hanging="366"/>
      <w:outlineLvl w:val="1"/>
    </w:pPr>
    <w:rPr>
      <w:rFonts w:ascii="Arial" w:hAnsi="Arial" w:eastAsia="Arial" w:cs="Arial"/>
      <w:b/>
      <w:bCs/>
      <w:sz w:val="36"/>
      <w:szCs w:val="36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20" w:hanging="717"/>
      <w:outlineLvl w:val="2"/>
    </w:pPr>
    <w:rPr>
      <w:rFonts w:ascii="宋体" w:hAnsi="宋体" w:eastAsia="宋体" w:cs="宋体"/>
      <w:sz w:val="36"/>
      <w:szCs w:val="36"/>
      <w:lang w:val="en-US" w:eastAsia="en-US" w:bidi="en-US"/>
    </w:rPr>
  </w:style>
  <w:style w:type="paragraph" w:styleId="4">
    <w:name w:val="heading 3"/>
    <w:basedOn w:val="1"/>
    <w:next w:val="1"/>
    <w:qFormat/>
    <w:uiPriority w:val="1"/>
    <w:pPr>
      <w:ind w:left="554"/>
      <w:outlineLvl w:val="3"/>
    </w:pPr>
    <w:rPr>
      <w:rFonts w:ascii="Times New Roman" w:hAnsi="Times New Roman" w:eastAsia="Times New Roman" w:cs="Times New Roman"/>
      <w:sz w:val="28"/>
      <w:szCs w:val="28"/>
      <w:lang w:val="en-US" w:eastAsia="en-US" w:bidi="en-US"/>
    </w:rPr>
  </w:style>
  <w:style w:type="paragraph" w:styleId="5">
    <w:name w:val="heading 4"/>
    <w:basedOn w:val="1"/>
    <w:next w:val="1"/>
    <w:qFormat/>
    <w:uiPriority w:val="1"/>
    <w:pPr>
      <w:spacing w:before="3"/>
      <w:ind w:left="342" w:firstLine="240"/>
      <w:jc w:val="both"/>
      <w:outlineLvl w:val="4"/>
    </w:pPr>
    <w:rPr>
      <w:rFonts w:ascii="宋体" w:hAnsi="宋体" w:eastAsia="宋体" w:cs="宋体"/>
      <w:sz w:val="24"/>
      <w:szCs w:val="24"/>
      <w:lang w:val="en-US" w:eastAsia="en-US" w:bidi="en-US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en-US" w:eastAsia="en-US" w:bidi="en-US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1"/>
    <w:pPr>
      <w:spacing w:before="265"/>
      <w:ind w:left="734" w:hanging="212"/>
    </w:pPr>
    <w:rPr>
      <w:rFonts w:ascii="Times New Roman" w:hAnsi="Times New Roman" w:eastAsia="Times New Roman" w:cs="Times New Roman"/>
      <w:sz w:val="28"/>
      <w:szCs w:val="28"/>
      <w:lang w:val="en-US" w:eastAsia="en-US" w:bidi="en-US"/>
    </w:rPr>
  </w:style>
  <w:style w:type="paragraph" w:styleId="10">
    <w:name w:val="toc 2"/>
    <w:basedOn w:val="1"/>
    <w:next w:val="1"/>
    <w:qFormat/>
    <w:uiPriority w:val="1"/>
    <w:pPr>
      <w:spacing w:before="239"/>
      <w:ind w:left="794" w:hanging="212"/>
    </w:pPr>
    <w:rPr>
      <w:rFonts w:ascii="Times New Roman" w:hAnsi="Times New Roman" w:eastAsia="Times New Roman" w:cs="Times New Roman"/>
      <w:sz w:val="28"/>
      <w:szCs w:val="28"/>
      <w:lang w:val="en-US" w:eastAsia="en-US" w:bidi="en-US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ind w:left="342" w:hanging="212"/>
    </w:pPr>
    <w:rPr>
      <w:rFonts w:ascii="宋体" w:hAnsi="宋体" w:eastAsia="宋体" w:cs="宋体"/>
      <w:lang w:val="en-US" w:eastAsia="en-US" w:bidi="en-US"/>
    </w:rPr>
  </w:style>
  <w:style w:type="paragraph" w:customStyle="1" w:styleId="15">
    <w:name w:val="Table Paragraph"/>
    <w:basedOn w:val="1"/>
    <w:qFormat/>
    <w:uiPriority w:val="1"/>
    <w:rPr>
      <w:rFonts w:ascii="宋体" w:hAnsi="宋体" w:eastAsia="宋体" w:cs="宋体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28.jpeg"/><Relationship Id="rId58" Type="http://schemas.openxmlformats.org/officeDocument/2006/relationships/image" Target="media/image27.jpeg"/><Relationship Id="rId57" Type="http://schemas.openxmlformats.org/officeDocument/2006/relationships/image" Target="media/image26.jpeg"/><Relationship Id="rId56" Type="http://schemas.openxmlformats.org/officeDocument/2006/relationships/image" Target="media/image25.jpeg"/><Relationship Id="rId55" Type="http://schemas.openxmlformats.org/officeDocument/2006/relationships/image" Target="media/image24.png"/><Relationship Id="rId54" Type="http://schemas.openxmlformats.org/officeDocument/2006/relationships/image" Target="media/image23.jpeg"/><Relationship Id="rId53" Type="http://schemas.openxmlformats.org/officeDocument/2006/relationships/image" Target="media/image22.jpeg"/><Relationship Id="rId52" Type="http://schemas.openxmlformats.org/officeDocument/2006/relationships/image" Target="media/image21.jpeg"/><Relationship Id="rId51" Type="http://schemas.openxmlformats.org/officeDocument/2006/relationships/image" Target="media/image20.jpeg"/><Relationship Id="rId50" Type="http://schemas.openxmlformats.org/officeDocument/2006/relationships/image" Target="media/image19.jpeg"/><Relationship Id="rId5" Type="http://schemas.openxmlformats.org/officeDocument/2006/relationships/header" Target="header1.xml"/><Relationship Id="rId49" Type="http://schemas.openxmlformats.org/officeDocument/2006/relationships/image" Target="media/image18.png"/><Relationship Id="rId48" Type="http://schemas.openxmlformats.org/officeDocument/2006/relationships/image" Target="media/image17.jpeg"/><Relationship Id="rId47" Type="http://schemas.openxmlformats.org/officeDocument/2006/relationships/image" Target="media/image16.jpeg"/><Relationship Id="rId46" Type="http://schemas.openxmlformats.org/officeDocument/2006/relationships/image" Target="media/image15.jpeg"/><Relationship Id="rId45" Type="http://schemas.openxmlformats.org/officeDocument/2006/relationships/image" Target="media/image14.jpeg"/><Relationship Id="rId44" Type="http://schemas.openxmlformats.org/officeDocument/2006/relationships/image" Target="media/image13.jpeg"/><Relationship Id="rId43" Type="http://schemas.openxmlformats.org/officeDocument/2006/relationships/image" Target="media/image12.jpeg"/><Relationship Id="rId42" Type="http://schemas.openxmlformats.org/officeDocument/2006/relationships/image" Target="media/image11.jpeg"/><Relationship Id="rId41" Type="http://schemas.openxmlformats.org/officeDocument/2006/relationships/image" Target="media/image10.jpeg"/><Relationship Id="rId40" Type="http://schemas.openxmlformats.org/officeDocument/2006/relationships/image" Target="media/image9.jpeg"/><Relationship Id="rId4" Type="http://schemas.openxmlformats.org/officeDocument/2006/relationships/endnotes" Target="endnotes.xml"/><Relationship Id="rId39" Type="http://schemas.openxmlformats.org/officeDocument/2006/relationships/image" Target="media/image8.jpeg"/><Relationship Id="rId38" Type="http://schemas.openxmlformats.org/officeDocument/2006/relationships/image" Target="media/image7.png"/><Relationship Id="rId37" Type="http://schemas.openxmlformats.org/officeDocument/2006/relationships/image" Target="media/image6.png"/><Relationship Id="rId36" Type="http://schemas.openxmlformats.org/officeDocument/2006/relationships/image" Target="media/image5.png"/><Relationship Id="rId35" Type="http://schemas.openxmlformats.org/officeDocument/2006/relationships/image" Target="media/image4.png"/><Relationship Id="rId34" Type="http://schemas.openxmlformats.org/officeDocument/2006/relationships/image" Target="media/image3.png"/><Relationship Id="rId33" Type="http://schemas.openxmlformats.org/officeDocument/2006/relationships/image" Target="media/image2.jpeg"/><Relationship Id="rId32" Type="http://schemas.openxmlformats.org/officeDocument/2006/relationships/image" Target="media/image1.jpeg"/><Relationship Id="rId31" Type="http://schemas.openxmlformats.org/officeDocument/2006/relationships/theme" Target="theme/theme1.xml"/><Relationship Id="rId30" Type="http://schemas.openxmlformats.org/officeDocument/2006/relationships/footer" Target="footer13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footer" Target="footer11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header" Target="header12.xml"/><Relationship Id="rId24" Type="http://schemas.openxmlformats.org/officeDocument/2006/relationships/header" Target="header11.xml"/><Relationship Id="rId23" Type="http://schemas.openxmlformats.org/officeDocument/2006/relationships/header" Target="header10.xml"/><Relationship Id="rId22" Type="http://schemas.openxmlformats.org/officeDocument/2006/relationships/footer" Target="footer9.xml"/><Relationship Id="rId21" Type="http://schemas.openxmlformats.org/officeDocument/2006/relationships/footer" Target="footer8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header" Target="header8.xml"/><Relationship Id="rId16" Type="http://schemas.openxmlformats.org/officeDocument/2006/relationships/footer" Target="footer5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header" Target="header6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136"/>
    <customShpInfo spid="_x0000_s2137"/>
    <customShpInfo spid="_x0000_s2051"/>
    <customShpInfo spid="_x0000_s2138"/>
    <customShpInfo spid="_x0000_s2049"/>
    <customShpInfo spid="_x0000_s2050"/>
    <customShpInfo spid="_x0000_s2141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140"/>
    <customShpInfo spid="_x0000_s2065"/>
    <customShpInfo spid="_x0000_s2066"/>
    <customShpInfo spid="_x0000_s2142"/>
    <customShpInfo spid="_x0000_s2064"/>
    <customShpInfo spid="_x0000_s2143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81"/>
    <customShpInfo spid="_x0000_s2082"/>
    <customShpInfo spid="_x0000_s2144"/>
    <customShpInfo spid="_x0000_s2079"/>
    <customShpInfo spid="_x0000_s2080"/>
    <customShpInfo spid="_x0000_s2145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7"/>
    <customShpInfo spid="_x0000_s2146"/>
    <customShpInfo spid="_x0000_s2108"/>
    <customShpInfo spid="_x0000_s2109"/>
    <customShpInfo spid="_x0000_s2147"/>
    <customShpInfo spid="_x0000_s2111"/>
    <customShpInfo spid="_x0000_s2148"/>
    <customShpInfo spid="_x0000_s2110"/>
    <customShpInfo spid="_x0000_s2149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1026"/>
    <customShpInfo spid="_x0000_s1027"/>
    <customShpInfo spid="_x0000_s1029"/>
    <customShpInfo spid="_x0000_s1028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5"/>
    <customShpInfo spid="_x0000_s1074"/>
    <customShpInfo spid="_x0000_s1076"/>
    <customShpInfo spid="_x0000_s1077"/>
    <customShpInfo spid="_x0000_s1079"/>
    <customShpInfo spid="_x0000_s1078"/>
    <customShpInfo spid="_x0000_s1081"/>
    <customShpInfo spid="_x0000_s1080"/>
    <customShpInfo spid="_x0000_s1082"/>
    <customShpInfo spid="_x0000_s1084"/>
    <customShpInfo spid="_x0000_s1085"/>
    <customShpInfo spid="_x0000_s1083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086"/>
    <customShpInfo spid="_x0000_s1100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01"/>
    <customShpInfo spid="_x0000_s1119"/>
    <customShpInfo spid="_x0000_s1120"/>
    <customShpInfo spid="_x0000_s112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4194</Words>
  <Characters>7246</Characters>
  <TotalTime>0</TotalTime>
  <ScaleCrop>false</ScaleCrop>
  <LinksUpToDate>false</LinksUpToDate>
  <CharactersWithSpaces>8043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2024-10-31T01:04:00Z</dcterms:created>
  <dc:creator>Administrator</dc:creator>
  <cp:lastModifiedBy>林钰涵</cp:lastModifiedBy>
  <dcterms:modified xsi:type="dcterms:W3CDTF">2024-10-31T01:04:51Z</dcterms:modified>
  <dc:title>Microsoft Word - NS410HD3001AZ01Ä&lt;f20240622.doc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2024-06-22T00:00:00Z</vt:filetime>
  </property>
  <property fmtid="{D5CDD505-2E9C-101B-9397-08002B2CF9AE}" pid="3" name="LastSaved">
    <vt:filetime>2024-10-31T00:00:00Z</vt:filetime>
  </property>
  <property fmtid="{D5CDD505-2E9C-101B-9397-08002B2CF9AE}" pid="4" name="KSOProductBuildVer">
    <vt:lpwstr>2052-11.1.0.12165</vt:lpwstr>
  </property>
  <property fmtid="{D5CDD505-2E9C-101B-9397-08002B2CF9AE}" pid="5" name="ICV">
    <vt:lpwstr>3BB68FFEFC7D40329E1A698A0E7C4A00</vt:lpwstr>
  </property>
</Properties>
</file>